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B87" w:rsidRDefault="004B10A7" w:rsidP="00817B87">
      <w:pPr>
        <w:pStyle w:val="Szvegtrzs"/>
        <w:pBdr>
          <w:top w:val="single" w:sz="4" w:space="1" w:color="auto"/>
          <w:left w:val="single" w:sz="4" w:space="4" w:color="auto"/>
          <w:bottom w:val="single" w:sz="4" w:space="1" w:color="auto"/>
          <w:right w:val="single" w:sz="4" w:space="4" w:color="auto"/>
        </w:pBdr>
        <w:rPr>
          <w:sz w:val="20"/>
        </w:rPr>
      </w:pPr>
      <w:r>
        <w:rPr>
          <w:sz w:val="20"/>
        </w:rPr>
        <w:t>Kitöltési útmutató a 2015</w:t>
      </w:r>
      <w:r w:rsidR="00817B87">
        <w:rPr>
          <w:sz w:val="20"/>
        </w:rPr>
        <w:t>. évi állandó jellegű iparűzési tevékenység utáni iparűzési adóbevallási nyomtatványhoz</w:t>
      </w:r>
    </w:p>
    <w:p w:rsidR="00817B87" w:rsidRDefault="00817B87" w:rsidP="00817B87">
      <w:pPr>
        <w:rPr>
          <w:bCs/>
        </w:rPr>
      </w:pPr>
    </w:p>
    <w:p w:rsidR="00817B87" w:rsidRDefault="00817B87" w:rsidP="00817B87">
      <w:pPr>
        <w:rPr>
          <w:bCs/>
        </w:rPr>
      </w:pPr>
      <w:r w:rsidRPr="000833CC">
        <w:rPr>
          <w:bCs/>
        </w:rPr>
        <w:t>Az iparűzési adókötelezettséget a helyi adókról szóló 1990.évi C.</w:t>
      </w:r>
      <w:r>
        <w:rPr>
          <w:bCs/>
        </w:rPr>
        <w:t xml:space="preserve"> </w:t>
      </w:r>
      <w:r w:rsidRPr="000833CC">
        <w:rPr>
          <w:bCs/>
        </w:rPr>
        <w:t>törvény (</w:t>
      </w:r>
      <w:proofErr w:type="spellStart"/>
      <w:r w:rsidRPr="000833CC">
        <w:rPr>
          <w:bCs/>
        </w:rPr>
        <w:t>Htv</w:t>
      </w:r>
      <w:proofErr w:type="spellEnd"/>
      <w:r w:rsidRPr="000833CC">
        <w:rPr>
          <w:bCs/>
        </w:rPr>
        <w:t xml:space="preserve">) </w:t>
      </w:r>
      <w:r>
        <w:rPr>
          <w:bCs/>
        </w:rPr>
        <w:t>felhatalmazása ala</w:t>
      </w:r>
      <w:r w:rsidR="004B10A7">
        <w:rPr>
          <w:bCs/>
        </w:rPr>
        <w:t>pján, Heves Város Önkormányzat Képviselő-testületének a</w:t>
      </w:r>
      <w:r>
        <w:rPr>
          <w:bCs/>
        </w:rPr>
        <w:t>8/2008.évi (IV.4.) számú helyi adórendelete állapította meg.</w:t>
      </w:r>
    </w:p>
    <w:p w:rsidR="00817B87" w:rsidRDefault="00817B87" w:rsidP="00817B87">
      <w:pPr>
        <w:rPr>
          <w:bCs/>
        </w:rPr>
      </w:pPr>
    </w:p>
    <w:p w:rsidR="00817B87" w:rsidRDefault="004B10A7" w:rsidP="00817B87">
      <w:pPr>
        <w:jc w:val="both"/>
        <w:rPr>
          <w:bCs/>
        </w:rPr>
      </w:pPr>
      <w:r>
        <w:rPr>
          <w:bCs/>
        </w:rPr>
        <w:t>A 2015</w:t>
      </w:r>
      <w:r w:rsidR="00817B87">
        <w:rPr>
          <w:bCs/>
        </w:rPr>
        <w:t>.évi é</w:t>
      </w:r>
      <w:r>
        <w:rPr>
          <w:bCs/>
        </w:rPr>
        <w:t>vi iparűzési adóról 2016</w:t>
      </w:r>
      <w:r w:rsidR="00817B87">
        <w:rPr>
          <w:bCs/>
        </w:rPr>
        <w:t xml:space="preserve">. május 31-ig kell bevallást benyújtania a naptári évvel azonos üzleti év szerint működő adóalanynak az adókötelezettség helye - székhely, a </w:t>
      </w:r>
      <w:proofErr w:type="spellStart"/>
      <w:r w:rsidR="00817B87">
        <w:rPr>
          <w:bCs/>
        </w:rPr>
        <w:t>Htv</w:t>
      </w:r>
      <w:proofErr w:type="spellEnd"/>
      <w:r w:rsidR="00817B87">
        <w:rPr>
          <w:bCs/>
        </w:rPr>
        <w:t>. szerinti telephely – szerint illetékes önkormányzati adóhatósághoz.</w:t>
      </w:r>
    </w:p>
    <w:p w:rsidR="00817B87" w:rsidRDefault="00817B87" w:rsidP="00817B87">
      <w:pPr>
        <w:jc w:val="both"/>
        <w:rPr>
          <w:bCs/>
        </w:rPr>
      </w:pPr>
    </w:p>
    <w:p w:rsidR="00817B87" w:rsidRDefault="004B10A7" w:rsidP="00817B87">
      <w:pPr>
        <w:jc w:val="both"/>
        <w:rPr>
          <w:bCs/>
        </w:rPr>
      </w:pPr>
      <w:r>
        <w:rPr>
          <w:bCs/>
        </w:rPr>
        <w:t>Az adózó 2015</w:t>
      </w:r>
      <w:r w:rsidR="00817B87">
        <w:rPr>
          <w:bCs/>
        </w:rPr>
        <w:t>.évre vonatkozó adóbevallását az önkormányzati adóhatóságok által rendszeresíthető bevallási, bejelentési nyomtatványokról szóló 35/</w:t>
      </w:r>
      <w:proofErr w:type="gramStart"/>
      <w:r w:rsidR="00817B87">
        <w:rPr>
          <w:bCs/>
        </w:rPr>
        <w:t>2008(</w:t>
      </w:r>
      <w:proofErr w:type="gramEnd"/>
      <w:r w:rsidR="00817B87">
        <w:rPr>
          <w:bCs/>
        </w:rPr>
        <w:t>XII.31) PM rendelet 18. számú melléklete alapján az önkormányzati adóhatóság által rendszeresített nyomtatványon teljesíti.</w:t>
      </w:r>
    </w:p>
    <w:p w:rsidR="00817B87" w:rsidRDefault="00817B87" w:rsidP="00817B87">
      <w:pPr>
        <w:jc w:val="both"/>
        <w:rPr>
          <w:bCs/>
        </w:rPr>
      </w:pPr>
    </w:p>
    <w:p w:rsidR="00817B87" w:rsidRPr="00E60D92" w:rsidRDefault="004B10A7" w:rsidP="00817B87">
      <w:pPr>
        <w:jc w:val="both"/>
        <w:rPr>
          <w:b/>
          <w:bCs/>
          <w:i/>
        </w:rPr>
      </w:pPr>
      <w:r>
        <w:rPr>
          <w:b/>
          <w:bCs/>
          <w:i/>
        </w:rPr>
        <w:t>A 2015</w:t>
      </w:r>
      <w:r w:rsidR="00817B87" w:rsidRPr="00E60D92">
        <w:rPr>
          <w:b/>
          <w:bCs/>
          <w:i/>
        </w:rPr>
        <w:t>. adóévről szóló bevallás alapszerkezete főlapból és betétlapokból áll.</w:t>
      </w:r>
    </w:p>
    <w:p w:rsidR="00817B87" w:rsidRDefault="00817B87" w:rsidP="00817B87">
      <w:pPr>
        <w:pStyle w:val="Listaszerbekezds"/>
        <w:numPr>
          <w:ilvl w:val="0"/>
          <w:numId w:val="1"/>
        </w:numPr>
        <w:jc w:val="both"/>
        <w:rPr>
          <w:bCs/>
        </w:rPr>
      </w:pPr>
      <w:r>
        <w:rPr>
          <w:bCs/>
        </w:rPr>
        <w:t>A főlap tartalmazza- többek között- a bevallás jellegét, a bevallott időszakot, a záró bevallás benyújtásának okát, az adóalany azonosításhoz szükséges adatait, az alkalmazott adóalap-megosztás módszerét, és a vállalkozási szintű adóalap meghatározásából kiindulva a települési adóalap meghatározásán keresztül az adott településen fennálló fizetési kötelezettség kiszámítását, illetve az adóelőleg bevallását.</w:t>
      </w:r>
    </w:p>
    <w:p w:rsidR="00817B87" w:rsidRDefault="00817B87" w:rsidP="00817B87">
      <w:pPr>
        <w:pStyle w:val="Listaszerbekezds"/>
        <w:numPr>
          <w:ilvl w:val="0"/>
          <w:numId w:val="1"/>
        </w:numPr>
        <w:jc w:val="both"/>
        <w:rPr>
          <w:bCs/>
        </w:rPr>
      </w:pPr>
      <w:r>
        <w:rPr>
          <w:bCs/>
        </w:rPr>
        <w:t xml:space="preserve">Az </w:t>
      </w:r>
      <w:proofErr w:type="gramStart"/>
      <w:r>
        <w:rPr>
          <w:bCs/>
        </w:rPr>
        <w:t>A</w:t>
      </w:r>
      <w:proofErr w:type="gramEnd"/>
      <w:r>
        <w:rPr>
          <w:bCs/>
        </w:rPr>
        <w:t>,B,C,D betétlapok a sajátos nettó árbevétel-fogalmat alkalmazó vállalkozások nettó árbevételének levezetését</w:t>
      </w:r>
    </w:p>
    <w:p w:rsidR="00817B87" w:rsidRDefault="00817B87" w:rsidP="00817B87">
      <w:pPr>
        <w:pStyle w:val="Listaszerbekezds"/>
        <w:numPr>
          <w:ilvl w:val="0"/>
          <w:numId w:val="1"/>
        </w:numPr>
        <w:jc w:val="both"/>
        <w:rPr>
          <w:bCs/>
        </w:rPr>
      </w:pPr>
      <w:r>
        <w:rPr>
          <w:bCs/>
        </w:rPr>
        <w:t xml:space="preserve">Az F </w:t>
      </w:r>
      <w:proofErr w:type="gramStart"/>
      <w:r>
        <w:rPr>
          <w:bCs/>
        </w:rPr>
        <w:t>betét lapon</w:t>
      </w:r>
      <w:proofErr w:type="gramEnd"/>
      <w:r>
        <w:rPr>
          <w:bCs/>
        </w:rPr>
        <w:t xml:space="preserve"> pedig a vállalkozási szintű adóalap települési önkormányzatok közötti megosztásának levezetésére szolgál.</w:t>
      </w:r>
    </w:p>
    <w:p w:rsidR="00817B87" w:rsidRDefault="00817B87" w:rsidP="00817B87">
      <w:pPr>
        <w:pStyle w:val="Listaszerbekezds"/>
        <w:numPr>
          <w:ilvl w:val="0"/>
          <w:numId w:val="1"/>
        </w:numPr>
        <w:jc w:val="both"/>
        <w:rPr>
          <w:bCs/>
        </w:rPr>
      </w:pPr>
      <w:r>
        <w:rPr>
          <w:bCs/>
        </w:rPr>
        <w:t>Az E betétlap az eladott áruk beszerzési értéke és a közvetített szolgáltatások értékének meghatározására szolgál.</w:t>
      </w:r>
    </w:p>
    <w:p w:rsidR="00817B87" w:rsidRDefault="00817B87" w:rsidP="00817B87">
      <w:pPr>
        <w:pStyle w:val="Listaszerbekezds"/>
        <w:numPr>
          <w:ilvl w:val="0"/>
          <w:numId w:val="1"/>
        </w:numPr>
        <w:jc w:val="both"/>
        <w:rPr>
          <w:bCs/>
        </w:rPr>
      </w:pPr>
      <w:r>
        <w:rPr>
          <w:bCs/>
        </w:rPr>
        <w:t>A G jelű betétlap a keletkezett túlfizetés rendezésére szolgál</w:t>
      </w:r>
    </w:p>
    <w:p w:rsidR="00817B87" w:rsidRDefault="00817B87" w:rsidP="00817B87">
      <w:pPr>
        <w:pStyle w:val="Listaszerbekezds"/>
        <w:numPr>
          <w:ilvl w:val="0"/>
          <w:numId w:val="1"/>
        </w:numPr>
        <w:jc w:val="both"/>
        <w:rPr>
          <w:bCs/>
        </w:rPr>
      </w:pPr>
      <w:r>
        <w:rPr>
          <w:bCs/>
        </w:rPr>
        <w:t>A H jelű betétlapon egy korábban benyújtott adóbevallás önellenőrzéssel történő helyesbítésére szolgál.</w:t>
      </w:r>
    </w:p>
    <w:p w:rsidR="00817B87" w:rsidRPr="00F828DD" w:rsidRDefault="00817B87" w:rsidP="00817B87">
      <w:pPr>
        <w:pStyle w:val="Listaszerbekezds"/>
        <w:jc w:val="both"/>
        <w:rPr>
          <w:bCs/>
        </w:rPr>
      </w:pPr>
    </w:p>
    <w:p w:rsidR="00817B87" w:rsidRDefault="00817B87" w:rsidP="00817B87">
      <w:pPr>
        <w:jc w:val="both"/>
        <w:rPr>
          <w:bCs/>
        </w:rPr>
      </w:pPr>
      <w:r w:rsidRPr="006A2C90">
        <w:rPr>
          <w:b/>
          <w:bCs/>
          <w:u w:val="single"/>
        </w:rPr>
        <w:t>Az adóbevallás benyújtására Heves város illetékességi területén gazdasági tevékenységet végző vállalkozók kötelezettek, azaz akinek/amelyeknek székhelyük, telephelyük a települési önkormányzat illetékességi területén van. E kötelezettség akkor is fennáll, ha az adott adóévben a vállalkozásból nem volt adóköteles bevétele</w:t>
      </w:r>
      <w:r>
        <w:rPr>
          <w:bCs/>
        </w:rPr>
        <w:t>.</w:t>
      </w:r>
    </w:p>
    <w:p w:rsidR="00817B87" w:rsidRPr="000833CC" w:rsidRDefault="00817B87" w:rsidP="00817B87">
      <w:pPr>
        <w:jc w:val="both"/>
        <w:rPr>
          <w:bCs/>
        </w:rPr>
      </w:pPr>
    </w:p>
    <w:p w:rsidR="00817B87" w:rsidRPr="00B71ED1" w:rsidRDefault="00817B87" w:rsidP="00817B87">
      <w:pPr>
        <w:pStyle w:val="Cmsor1"/>
        <w:rPr>
          <w:sz w:val="20"/>
          <w:u w:val="single"/>
        </w:rPr>
      </w:pPr>
      <w:r w:rsidRPr="00B71ED1">
        <w:rPr>
          <w:sz w:val="20"/>
          <w:u w:val="single"/>
        </w:rPr>
        <w:t>Az iparűzési adóbevallás benyújtására kötelezettek köre</w:t>
      </w:r>
    </w:p>
    <w:p w:rsidR="00817B87" w:rsidRPr="00B71ED1" w:rsidRDefault="00817B87" w:rsidP="00817B87">
      <w:pPr>
        <w:rPr>
          <w:u w:val="single"/>
        </w:rPr>
      </w:pPr>
    </w:p>
    <w:p w:rsidR="00817B87" w:rsidRPr="00B71ED1" w:rsidRDefault="00817B87" w:rsidP="00817B87">
      <w:pPr>
        <w:rPr>
          <w:b/>
          <w:u w:val="single"/>
        </w:rPr>
      </w:pPr>
      <w:r w:rsidRPr="00B71ED1">
        <w:rPr>
          <w:b/>
          <w:u w:val="single"/>
        </w:rPr>
        <w:t>Adóalanyok köre (</w:t>
      </w:r>
      <w:proofErr w:type="spellStart"/>
      <w:r w:rsidRPr="00B71ED1">
        <w:rPr>
          <w:b/>
          <w:u w:val="single"/>
        </w:rPr>
        <w:t>Htv</w:t>
      </w:r>
      <w:proofErr w:type="spellEnd"/>
      <w:r w:rsidRPr="00B71ED1">
        <w:rPr>
          <w:b/>
          <w:u w:val="single"/>
        </w:rPr>
        <w:t>. 52.§.26</w:t>
      </w:r>
      <w:proofErr w:type="gramStart"/>
      <w:r w:rsidRPr="00B71ED1">
        <w:rPr>
          <w:b/>
          <w:u w:val="single"/>
        </w:rPr>
        <w:t>.pont</w:t>
      </w:r>
      <w:proofErr w:type="gramEnd"/>
      <w:r w:rsidRPr="00B71ED1">
        <w:rPr>
          <w:b/>
          <w:u w:val="single"/>
        </w:rPr>
        <w:t>):</w:t>
      </w:r>
    </w:p>
    <w:p w:rsidR="00817B87" w:rsidRDefault="00817B87" w:rsidP="00817B87">
      <w:pPr>
        <w:pStyle w:val="Szvegtrzs2"/>
        <w:rPr>
          <w:sz w:val="20"/>
        </w:rPr>
      </w:pPr>
      <w:r>
        <w:rPr>
          <w:sz w:val="20"/>
        </w:rPr>
        <w:t>Az iparűzési adó alany az a vállalkozó, azaz a gazdasági tevékenységet saját nevében és kockázatára haszonszerzés céljából, üzletszerűen végző:</w:t>
      </w:r>
    </w:p>
    <w:p w:rsidR="00817B87" w:rsidRDefault="00817B87" w:rsidP="00817B87">
      <w:pPr>
        <w:jc w:val="both"/>
      </w:pPr>
      <w:proofErr w:type="gramStart"/>
      <w:r>
        <w:t>a</w:t>
      </w:r>
      <w:proofErr w:type="gramEnd"/>
      <w:r>
        <w:t>) A személyi jövedelemadóról szóló 1995.évi CXVII. törvény 3.§. 17</w:t>
      </w:r>
      <w:proofErr w:type="gramStart"/>
      <w:r>
        <w:t>.pontja</w:t>
      </w:r>
      <w:proofErr w:type="gramEnd"/>
      <w:r>
        <w:t xml:space="preserve"> által felsorolt egyéni vállalkozó: </w:t>
      </w:r>
    </w:p>
    <w:p w:rsidR="00817B87" w:rsidRDefault="00817B87" w:rsidP="00817B87">
      <w:pPr>
        <w:jc w:val="both"/>
      </w:pPr>
      <w:r>
        <w:t>b) A személyi jövedelemadó törvény szerinti mezőgazdasági őstermelő, feltéve, hogy őstermelői tevékenységéből származó-bevétele a 600.000,</w:t>
      </w:r>
      <w:proofErr w:type="spellStart"/>
      <w:r>
        <w:t>-Ft-ot</w:t>
      </w:r>
      <w:proofErr w:type="spellEnd"/>
      <w:r>
        <w:t xml:space="preserve"> meghaladja,</w:t>
      </w:r>
    </w:p>
    <w:p w:rsidR="00817B87" w:rsidRDefault="00817B87" w:rsidP="00817B87">
      <w:pPr>
        <w:jc w:val="both"/>
      </w:pPr>
      <w:r>
        <w:t xml:space="preserve">c)  </w:t>
      </w:r>
      <w:proofErr w:type="gramStart"/>
      <w:r>
        <w:t>A</w:t>
      </w:r>
      <w:proofErr w:type="gramEnd"/>
      <w:r>
        <w:t xml:space="preserve"> jogi személy, ideértve a felszámolás vagy végelszámolás alatt lévő jogi személyt is, </w:t>
      </w:r>
    </w:p>
    <w:p w:rsidR="00817B87" w:rsidRPr="00186C01" w:rsidRDefault="00817B87" w:rsidP="00817B87">
      <w:pPr>
        <w:jc w:val="both"/>
      </w:pPr>
      <w:r>
        <w:t>d</w:t>
      </w:r>
      <w:proofErr w:type="gramStart"/>
      <w:r>
        <w:t>)  Az</w:t>
      </w:r>
      <w:proofErr w:type="gramEnd"/>
      <w:r>
        <w:t xml:space="preserve"> egyéni cég, egyéb szervezet, ideértve azt is, ha azok felszámolás vagy végelszámolás alatt állnak.</w:t>
      </w:r>
    </w:p>
    <w:p w:rsidR="00817B87" w:rsidRPr="00C268B5" w:rsidRDefault="00817B87" w:rsidP="00817B87">
      <w:pPr>
        <w:ind w:left="420"/>
        <w:jc w:val="both"/>
        <w:rPr>
          <w:b/>
        </w:rPr>
      </w:pPr>
    </w:p>
    <w:p w:rsidR="00817B87" w:rsidRPr="00C268B5" w:rsidRDefault="00817B87" w:rsidP="00817B87">
      <w:pPr>
        <w:jc w:val="both"/>
        <w:rPr>
          <w:b/>
        </w:rPr>
      </w:pPr>
      <w:r w:rsidRPr="00C268B5">
        <w:rPr>
          <w:b/>
        </w:rPr>
        <w:t xml:space="preserve">Az adóalanyt azon a településeken terheli állandó jellegű iparűzési tevékenység utáni adókötelezettség, így bevallás benyújtási kötelezettség, </w:t>
      </w:r>
      <w:r w:rsidRPr="00B224E5">
        <w:rPr>
          <w:b/>
          <w:u w:val="single"/>
        </w:rPr>
        <w:t>ahol székhelye, illetőleg telephelye található</w:t>
      </w:r>
      <w:r w:rsidRPr="00C268B5">
        <w:rPr>
          <w:b/>
        </w:rPr>
        <w:t xml:space="preserve">. A székhely és a telephely azonosítása kapcsán a helyi adókról szóló </w:t>
      </w:r>
      <w:proofErr w:type="spellStart"/>
      <w:r w:rsidRPr="00C268B5">
        <w:rPr>
          <w:b/>
        </w:rPr>
        <w:t>Htv</w:t>
      </w:r>
      <w:proofErr w:type="spellEnd"/>
      <w:r w:rsidRPr="00C268B5">
        <w:rPr>
          <w:b/>
        </w:rPr>
        <w:t>. rendelkezéseiből kell kiindulni.</w:t>
      </w:r>
    </w:p>
    <w:p w:rsidR="00817B87" w:rsidRDefault="00817B87" w:rsidP="00817B87">
      <w:pPr>
        <w:jc w:val="both"/>
        <w:rPr>
          <w:b/>
          <w:bCs/>
        </w:rPr>
      </w:pPr>
    </w:p>
    <w:p w:rsidR="00817B87" w:rsidRDefault="00817B87" w:rsidP="00817B87">
      <w:pPr>
        <w:jc w:val="both"/>
      </w:pPr>
      <w:r w:rsidRPr="00186C01">
        <w:rPr>
          <w:b/>
          <w:bCs/>
          <w:u w:val="single"/>
        </w:rPr>
        <w:t>Székhelynek:</w:t>
      </w:r>
      <w:r>
        <w:t xml:space="preserve"> tekintendő belföldi szervezet esetében az alapszabályában (alapító okiratban</w:t>
      </w:r>
      <w:proofErr w:type="gramStart"/>
      <w:r>
        <w:t>) ,</w:t>
      </w:r>
      <w:proofErr w:type="gramEnd"/>
      <w:r>
        <w:t xml:space="preserve"> a cégjegyzésben (bírósági nyilvántartásban )</w:t>
      </w:r>
      <w:r w:rsidR="00EF458F">
        <w:t>, az egyéni vállalkozó esetében</w:t>
      </w:r>
      <w:r>
        <w:t xml:space="preserve"> a vállalkozói igazolványban ekként feltüntetett </w:t>
      </w:r>
      <w:r w:rsidR="00EF458F">
        <w:t xml:space="preserve">hely, </w:t>
      </w:r>
      <w:r>
        <w:t>a magánszemélyek esetében az állandó lakóhely. A külföldi székhelyű vállalkozás magyarországi fióktelepe vonatkozásában a székhely alatt a cégbejegyzésben a fióktelep helyeként megjelölt helyet</w:t>
      </w:r>
      <w:r w:rsidR="00EF458F">
        <w:t>, a bizalmi vagyonkezelésbe adott</w:t>
      </w:r>
      <w:r>
        <w:t xml:space="preserve"> </w:t>
      </w:r>
      <w:r w:rsidR="00EF458F">
        <w:t>vagyon esetében a bizalmi vagyonkezelő székhelyét, lakóhelyér kell</w:t>
      </w:r>
      <w:r>
        <w:t xml:space="preserve"> érteni.</w:t>
      </w:r>
    </w:p>
    <w:p w:rsidR="00817B87" w:rsidRPr="00E60D92" w:rsidRDefault="00817B87" w:rsidP="00817B87">
      <w:pPr>
        <w:jc w:val="both"/>
      </w:pPr>
      <w:r>
        <w:t xml:space="preserve"> </w:t>
      </w:r>
    </w:p>
    <w:p w:rsidR="00817B87" w:rsidRDefault="00817B87" w:rsidP="00817B87">
      <w:pPr>
        <w:jc w:val="both"/>
      </w:pPr>
      <w:r w:rsidRPr="00186C01">
        <w:rPr>
          <w:b/>
          <w:bCs/>
          <w:u w:val="single"/>
        </w:rPr>
        <w:t>Telephelynek</w:t>
      </w:r>
      <w:r>
        <w:t>:</w:t>
      </w:r>
    </w:p>
    <w:p w:rsidR="00817B87" w:rsidRDefault="00817B87" w:rsidP="00817B87">
      <w:pPr>
        <w:jc w:val="both"/>
      </w:pPr>
      <w:proofErr w:type="gramStart"/>
      <w:r>
        <w:t xml:space="preserve">a)minősül az adóalany olyan állandó üzleti létesítménye –függetlenül a használat jogcímétől- ahol részben vagy egészben iparűzési tevékenységet folytat, azzal, hogy a telephely kifejezés magában foglalja különösen a gyárat, az üzemet, a műhelyt, a raktárt, a bányát, a kőolaj- vagy földgáz kutat, </w:t>
      </w:r>
      <w:proofErr w:type="spellStart"/>
      <w:r>
        <w:t>vízkutat</w:t>
      </w:r>
      <w:proofErr w:type="spellEnd"/>
      <w:r>
        <w:t>, szélerőművet</w:t>
      </w:r>
      <w:r w:rsidR="00EF458F">
        <w:t xml:space="preserve"> (szélkereket)</w:t>
      </w:r>
      <w:r>
        <w:t xml:space="preserve">,az </w:t>
      </w:r>
      <w:r>
        <w:lastRenderedPageBreak/>
        <w:t>irodát, a fiókot, a képviseletet, a termelőföldet, a hasznosí</w:t>
      </w:r>
      <w:r w:rsidR="00EF458F">
        <w:t>tott (bérbe vagy lízingbe adott</w:t>
      </w:r>
      <w:r>
        <w:t>) ingatlant, az ellenszolgáltatás fejében igénybe vehető közutat, vasúti pályát (</w:t>
      </w:r>
      <w:proofErr w:type="spellStart"/>
      <w:r>
        <w:t>Htv</w:t>
      </w:r>
      <w:proofErr w:type="spellEnd"/>
      <w:r>
        <w:t>.</w:t>
      </w:r>
      <w:proofErr w:type="gramEnd"/>
      <w:r>
        <w:t xml:space="preserve"> 52.§.31</w:t>
      </w:r>
      <w:proofErr w:type="gramStart"/>
      <w:r>
        <w:t>.pont</w:t>
      </w:r>
      <w:proofErr w:type="gramEnd"/>
      <w:r>
        <w:t xml:space="preserve"> a)alpont)</w:t>
      </w:r>
    </w:p>
    <w:p w:rsidR="00EF458F" w:rsidRDefault="00EF458F" w:rsidP="00817B87">
      <w:pPr>
        <w:jc w:val="both"/>
      </w:pPr>
      <w:r>
        <w:t>b) távközlési tevékenységet végző vállalkozó esetén, amelyek</w:t>
      </w:r>
    </w:p>
    <w:p w:rsidR="00817B87" w:rsidRDefault="00EF458F" w:rsidP="00817B87">
      <w:pPr>
        <w:jc w:val="both"/>
      </w:pPr>
      <w:proofErr w:type="spellStart"/>
      <w:r>
        <w:t>ba</w:t>
      </w:r>
      <w:proofErr w:type="spellEnd"/>
      <w:r>
        <w:t>) az adóévben a számviteli törvény szerinti nettó árbevétele</w:t>
      </w:r>
      <w:r w:rsidR="00817B87">
        <w:t xml:space="preserve"> legalább 75%-</w:t>
      </w:r>
      <w:r>
        <w:t>b</w:t>
      </w:r>
      <w:r w:rsidR="00817B87">
        <w:t>a</w:t>
      </w:r>
      <w:r>
        <w:t>n</w:t>
      </w:r>
      <w:r w:rsidR="00CC2226">
        <w:t xml:space="preserve"> vezeték nélküli</w:t>
      </w:r>
      <w:r w:rsidR="00817B87">
        <w:t xml:space="preserve"> távközlési tevékenys</w:t>
      </w:r>
      <w:r w:rsidR="00CC2226">
        <w:t xml:space="preserve">égből származik </w:t>
      </w:r>
      <w:proofErr w:type="gramStart"/>
      <w:r w:rsidR="00CC2226">
        <w:t>( TEÁOR</w:t>
      </w:r>
      <w:proofErr w:type="gramEnd"/>
      <w:r w:rsidR="00CC2226">
        <w:t>_08 61.vezeték nélküli távközlési tevékenységet végző vállalkozó).</w:t>
      </w:r>
    </w:p>
    <w:p w:rsidR="00CC2226" w:rsidRDefault="00817B87" w:rsidP="00817B87">
      <w:pPr>
        <w:jc w:val="both"/>
      </w:pPr>
      <w:proofErr w:type="spellStart"/>
      <w:r>
        <w:t>ba</w:t>
      </w:r>
      <w:r w:rsidR="00CC2226">
        <w:t>a</w:t>
      </w:r>
      <w:proofErr w:type="spellEnd"/>
      <w:r>
        <w:t xml:space="preserve">) </w:t>
      </w:r>
      <w:r w:rsidR="00CC2226">
        <w:t xml:space="preserve">az a) pont szerinti telephely és </w:t>
      </w:r>
    </w:p>
    <w:p w:rsidR="00CC2226" w:rsidRDefault="00CC2226" w:rsidP="00817B87">
      <w:pPr>
        <w:jc w:val="both"/>
      </w:pPr>
      <w:proofErr w:type="gramStart"/>
      <w:r>
        <w:t>bab</w:t>
      </w:r>
      <w:proofErr w:type="gramEnd"/>
      <w:r>
        <w:t xml:space="preserve">) </w:t>
      </w:r>
      <w:proofErr w:type="spellStart"/>
      <w:r>
        <w:t>sz</w:t>
      </w:r>
      <w:proofErr w:type="spellEnd"/>
      <w:r>
        <w:t xml:space="preserve"> önkormányzat illetékességi területe, ahol az adóév első napján utólag fizetett díjú vezeték nélküli távközlési szolgáltatást igénybe vevő előfizetőjének ( vezeték nélküli távközlési szolgáltatást igénybe vevő előfizető) számlázási címe található,</w:t>
      </w:r>
    </w:p>
    <w:p w:rsidR="00657242" w:rsidRDefault="00CC2226" w:rsidP="00817B87">
      <w:pPr>
        <w:jc w:val="both"/>
      </w:pPr>
      <w:proofErr w:type="spellStart"/>
      <w:proofErr w:type="gramStart"/>
      <w:r>
        <w:t>bb</w:t>
      </w:r>
      <w:proofErr w:type="spellEnd"/>
      <w:r>
        <w:t xml:space="preserve">) az adóévben a számviteli törvény szerinti nettó árbevételének kevesebb, mint 75%-a származik vezeték nélküli távközlési tevékenységből (TEÁOR_08 61.2 </w:t>
      </w:r>
      <w:r w:rsidR="00817B87">
        <w:t>vezetékes távközlési tevékenységet végző vállalkozó</w:t>
      </w:r>
      <w:r>
        <w:t>), azon</w:t>
      </w:r>
      <w:r w:rsidR="00657242">
        <w:t xml:space="preserve"> </w:t>
      </w:r>
      <w:r w:rsidR="00817B87">
        <w:t>önko</w:t>
      </w:r>
      <w:r w:rsidR="00657242">
        <w:t xml:space="preserve">rmányzat illetékességi területe, ahol </w:t>
      </w:r>
      <w:r w:rsidR="00817B87">
        <w:t xml:space="preserve">az adóév első napján </w:t>
      </w:r>
      <w:r w:rsidR="00657242">
        <w:t>előfizetőjének távközlési szolgáltatást nyújt (vezetékes távközlési szolgáltatást igénybe vevő előfizető), valamint – ha a vállalkozó vezeték nélküli távközlési tevékenységet is végez –azon önkormányzat illetékességi területe, ahol a vezeték nélküli távközlési szolgáltatást igénybe vevő előfizetőjének adóév első napján a számlázás</w:t>
      </w:r>
      <w:proofErr w:type="gramEnd"/>
      <w:r w:rsidR="00657242">
        <w:t xml:space="preserve">i </w:t>
      </w:r>
      <w:proofErr w:type="gramStart"/>
      <w:r w:rsidR="00657242">
        <w:t>címe</w:t>
      </w:r>
      <w:proofErr w:type="gramEnd"/>
      <w:r w:rsidR="00657242">
        <w:t xml:space="preserve"> található,</w:t>
      </w:r>
    </w:p>
    <w:p w:rsidR="003934C4" w:rsidRDefault="00657242" w:rsidP="00817B87">
      <w:pPr>
        <w:jc w:val="both"/>
      </w:pPr>
      <w:proofErr w:type="gramStart"/>
      <w:r>
        <w:t>c) villamos energiáról</w:t>
      </w:r>
      <w:r w:rsidR="00670302">
        <w:t xml:space="preserve"> szóló törvény szerinti egyetemes szolgáltató, villamosenergia-kereskedő és villamos energia elosztó hálózati engedélyes, továbbá a földgázellátásról szóló törvény szerinti egyetemes szolgáltató, földgázkereskedő és földgázelosztói engedélyes esetén azon önkormányzat illetékességi területe, ahol villamos energia vagy földgáz értékesítése, illetve a villamos energia vagy földgáz elosztása a végső fogyasztó, a végső felhasználó (továbbiakban együttesen: a végső fogyasztó) részére történik, feltéve, hogy a villamosenergia-kereskedő, a földgázkereskedő, a villamos energia egyetemes</w:t>
      </w:r>
      <w:proofErr w:type="gramEnd"/>
      <w:r w:rsidR="00670302">
        <w:t xml:space="preserve"> </w:t>
      </w:r>
      <w:proofErr w:type="gramStart"/>
      <w:r w:rsidR="00670302">
        <w:t>szolgáltató</w:t>
      </w:r>
      <w:proofErr w:type="gramEnd"/>
      <w:r w:rsidR="00670302">
        <w:t xml:space="preserve">, a földgáz egyetemes szolgáltató, illetve a </w:t>
      </w:r>
      <w:proofErr w:type="spellStart"/>
      <w:r w:rsidR="00670302">
        <w:t>villamosenergia</w:t>
      </w:r>
      <w:proofErr w:type="spellEnd"/>
      <w:r w:rsidR="00670302">
        <w:t xml:space="preserve"> elosztó hálózati engedélyes, a földgázelosztói engedélyes adóévet</w:t>
      </w:r>
      <w:r w:rsidR="003934C4">
        <w:t xml:space="preserve"> megelőző adóévi számviteli törvény szerinti nettó árbevételének legalább 75%-a közvetlenül s végső fogyasztónak történő értékesítéséből, illetve a végső fogyasztó számára történő elosztásból származik.</w:t>
      </w:r>
    </w:p>
    <w:p w:rsidR="00817B87" w:rsidRDefault="00817B87" w:rsidP="003934C4">
      <w:pPr>
        <w:jc w:val="both"/>
      </w:pPr>
      <w:r>
        <w:t xml:space="preserve">d) </w:t>
      </w:r>
      <w:r w:rsidR="003934C4">
        <w:t>bizalmi vagyonkezelésbe adott vagyon esetén a kezelt vagyonba tartozó hasznosított ingatlan.</w:t>
      </w:r>
    </w:p>
    <w:p w:rsidR="003934C4" w:rsidRDefault="003934C4" w:rsidP="003934C4">
      <w:pPr>
        <w:jc w:val="both"/>
      </w:pPr>
    </w:p>
    <w:p w:rsidR="00817B87" w:rsidRPr="00B71ED1" w:rsidRDefault="00817B87" w:rsidP="00817B87">
      <w:pPr>
        <w:pStyle w:val="Cmsor2"/>
        <w:rPr>
          <w:u w:val="single"/>
        </w:rPr>
      </w:pPr>
      <w:r w:rsidRPr="00B71ED1">
        <w:rPr>
          <w:u w:val="single"/>
        </w:rPr>
        <w:t>A BEVALLÁSI NYOMTATVÁNY EGYES SORAI</w:t>
      </w:r>
    </w:p>
    <w:p w:rsidR="00817B87" w:rsidRPr="00B71ED1" w:rsidRDefault="00817B87" w:rsidP="00817B87">
      <w:pPr>
        <w:jc w:val="both"/>
        <w:rPr>
          <w:u w:val="single"/>
        </w:rPr>
      </w:pPr>
    </w:p>
    <w:p w:rsidR="00817B87" w:rsidRDefault="00817B87" w:rsidP="00817B87">
      <w:pPr>
        <w:jc w:val="both"/>
        <w:rPr>
          <w:b/>
          <w:bCs/>
        </w:rPr>
      </w:pPr>
      <w:r>
        <w:rPr>
          <w:b/>
          <w:bCs/>
        </w:rPr>
        <w:t xml:space="preserve">I. </w:t>
      </w:r>
      <w:proofErr w:type="gramStart"/>
      <w:r>
        <w:rPr>
          <w:b/>
          <w:bCs/>
        </w:rPr>
        <w:t>A</w:t>
      </w:r>
      <w:proofErr w:type="gramEnd"/>
      <w:r>
        <w:rPr>
          <w:b/>
          <w:bCs/>
        </w:rPr>
        <w:t xml:space="preserve"> bevallás jellege</w:t>
      </w:r>
    </w:p>
    <w:p w:rsidR="00817B87" w:rsidRPr="005976C9" w:rsidRDefault="00817B87" w:rsidP="00817B87">
      <w:pPr>
        <w:jc w:val="both"/>
      </w:pPr>
      <w:r>
        <w:t xml:space="preserve">Az adózás rendjéről szóló törvény többféle esetben ír elő bevallás-benyújtási kötelezettséget. Ebben a pontban </w:t>
      </w:r>
      <w:proofErr w:type="gramStart"/>
      <w:r>
        <w:t>a  bevallás</w:t>
      </w:r>
      <w:proofErr w:type="gramEnd"/>
      <w:r>
        <w:t xml:space="preserve"> jellegét kell megjelölni.</w:t>
      </w:r>
    </w:p>
    <w:p w:rsidR="00817B87" w:rsidRDefault="00817B87" w:rsidP="00817B87">
      <w:pPr>
        <w:jc w:val="both"/>
      </w:pPr>
      <w:r>
        <w:rPr>
          <w:b/>
          <w:bCs/>
        </w:rPr>
        <w:t xml:space="preserve">1.1 ÉVES BEVALLÁST </w:t>
      </w:r>
      <w:r>
        <w:rPr>
          <w:bCs/>
        </w:rPr>
        <w:t>kell jelölni, ha a vállalkozást az önkormányzat illetékességi területén</w:t>
      </w:r>
      <w:r w:rsidR="003934C4">
        <w:t xml:space="preserve"> 2015</w:t>
      </w:r>
      <w:r>
        <w:t xml:space="preserve">. teljes adóévben iparűzési adókötelezettség terhelt Ebben az </w:t>
      </w:r>
      <w:proofErr w:type="gramStart"/>
      <w:r>
        <w:t>esetben</w:t>
      </w:r>
      <w:proofErr w:type="gramEnd"/>
      <w:r>
        <w:t xml:space="preserve"> a II. pontban</w:t>
      </w:r>
      <w:r w:rsidR="003934C4">
        <w:t xml:space="preserve"> a bevallási időszak sorban 2015. január 1. naptól- 2015</w:t>
      </w:r>
      <w:r>
        <w:t>. december 31-ig terjedő időszakot kell beírni.</w:t>
      </w:r>
    </w:p>
    <w:p w:rsidR="00817B87" w:rsidRDefault="00817B87" w:rsidP="00817B87">
      <w:pPr>
        <w:jc w:val="both"/>
      </w:pPr>
    </w:p>
    <w:p w:rsidR="00817B87" w:rsidRDefault="00817B87" w:rsidP="00817B87">
      <w:pPr>
        <w:jc w:val="both"/>
        <w:rPr>
          <w:b/>
          <w:bCs/>
        </w:rPr>
      </w:pPr>
      <w:r>
        <w:rPr>
          <w:b/>
          <w:bCs/>
        </w:rPr>
        <w:t xml:space="preserve">1.2. ZÁRÓ BEVALLÁST </w:t>
      </w:r>
      <w:r>
        <w:t xml:space="preserve">kell benyújtani, ha az adózó átalakul, vagy felszámolását, végelszámolást rendelték el, vagy az egyén vállalkozói igazolványt visszavonták, vagy adóköteles tevékenységét az adózó megszünteti, </w:t>
      </w:r>
      <w:proofErr w:type="spellStart"/>
      <w:r>
        <w:t>előtársaság</w:t>
      </w:r>
      <w:proofErr w:type="spellEnd"/>
      <w:r>
        <w:t xml:space="preserve"> esetén a bejegyzési kérelmet a cégbíróság elutasította, vagy az adózó visszavonta, az adózó székhelyét áthelyezte, telephelyét megszüntette.  A záró bevallás benyújtásának okát a III. pontban, a megfelelő kockában kell jelölni. A II. pontban meg kell jelölni azt az időszakot, amelyre a bevallás vonatkozik. </w:t>
      </w:r>
      <w:r>
        <w:rPr>
          <w:b/>
          <w:bCs/>
        </w:rPr>
        <w:t>A bevallás benyújtásának időpontjára az Art. 33.§ (3) bekezdésében foglalt különös szabályok miatt soron kívül kell beadni.</w:t>
      </w:r>
    </w:p>
    <w:p w:rsidR="00817B87" w:rsidRDefault="00817B87" w:rsidP="00817B87">
      <w:pPr>
        <w:jc w:val="both"/>
      </w:pPr>
      <w:r>
        <w:rPr>
          <w:b/>
          <w:bCs/>
        </w:rPr>
        <w:t xml:space="preserve">Abban az esetben, </w:t>
      </w:r>
      <w:r>
        <w:t>ha az adózó adókötelezettsége egy adott önkormányzat illetékességi területén azért szűnik meg, mert székhelyét más településre áthelyezi vagy telephelyét megszünteti a településen</w:t>
      </w:r>
      <w:r>
        <w:rPr>
          <w:b/>
          <w:bCs/>
        </w:rPr>
        <w:t>, de más településeken</w:t>
      </w:r>
      <w:r>
        <w:t xml:space="preserve"> </w:t>
      </w:r>
      <w:r>
        <w:rPr>
          <w:b/>
          <w:bCs/>
        </w:rPr>
        <w:t>az adókötelezettség továbbra is fennáll</w:t>
      </w:r>
      <w:r>
        <w:t>, akkor az adóévben fennálló adókötelezettség időtartamáról szóló bevallást csak az adóévet követő év május 31-ig kell benyújtani, kivéve, ha még a székhely-áthelyezés, telephely megszüntetés évében az adózó más okból záró bevallás-benyújtására kötelezett. Ekkor az éves bevallás és a záró bevallás melletti négyzetbe is egyaránt x-et kell tenni, a II. pontban pedig az adóévben a településen fennálló adókötelezettség időtartamát is meg kell jelölni.</w:t>
      </w:r>
    </w:p>
    <w:p w:rsidR="00817B87" w:rsidRDefault="00817B87" w:rsidP="00817B87">
      <w:pPr>
        <w:jc w:val="both"/>
      </w:pPr>
    </w:p>
    <w:p w:rsidR="00817B87" w:rsidRDefault="00817B87" w:rsidP="00817B87">
      <w:pPr>
        <w:jc w:val="both"/>
      </w:pPr>
      <w:r>
        <w:t>Annak a vállalkozónak, aki az egyszerűsített vállalkozói adó (EVA) alanya is egyben és az iparűzési adóban az egyszerűsített adóalap megállapítást választotta, de év közben az EVA alanyisága megszűnt, az adóév első napjától az EVA alanyiság utolsó napjáig terjedő időszakról (melyet jelölni kell a VI. pontban) évközi bevallást kell benyújtani az EVA bevallás benyújtásával egyidejűleg. Ilyen esetben – ha az iparűzési adó alanyiság egyébként nem szűnik meg – a 1.1. sor és a 1.2. sor melletti négyzetbe, továbbá a 3.9. sor melletti négyzetbe is x-et kell tenni.</w:t>
      </w:r>
    </w:p>
    <w:p w:rsidR="00817B87" w:rsidRDefault="00817B87" w:rsidP="00817B87">
      <w:pPr>
        <w:jc w:val="both"/>
      </w:pPr>
    </w:p>
    <w:p w:rsidR="00817B87" w:rsidRDefault="00817B87" w:rsidP="00817B87">
      <w:pPr>
        <w:jc w:val="both"/>
      </w:pPr>
      <w:r>
        <w:rPr>
          <w:b/>
          <w:bCs/>
        </w:rPr>
        <w:t>1.3. ELŐTÁRSASÁGI BEVALLÁST a jogelőd nélkül alakuló</w:t>
      </w:r>
      <w:r>
        <w:t xml:space="preserve"> gazdasági társaságnak, egyesülésnek, szövetkezetnek, erdőbirtokosság társulatnak, </w:t>
      </w:r>
      <w:r>
        <w:rPr>
          <w:b/>
          <w:bCs/>
        </w:rPr>
        <w:t xml:space="preserve">közhasznú társaságnak kell benyújtani, az </w:t>
      </w:r>
      <w:proofErr w:type="spellStart"/>
      <w:r>
        <w:rPr>
          <w:b/>
          <w:bCs/>
        </w:rPr>
        <w:t>előtársasági</w:t>
      </w:r>
      <w:proofErr w:type="spellEnd"/>
      <w:r>
        <w:rPr>
          <w:b/>
          <w:bCs/>
        </w:rPr>
        <w:t xml:space="preserve"> időszak</w:t>
      </w:r>
      <w:r>
        <w:t xml:space="preserve"> alatti vállalkozási tevékenységéről. </w:t>
      </w:r>
      <w:r>
        <w:rPr>
          <w:b/>
          <w:bCs/>
        </w:rPr>
        <w:t xml:space="preserve">A II. pontban az </w:t>
      </w:r>
      <w:proofErr w:type="spellStart"/>
      <w:r>
        <w:rPr>
          <w:b/>
          <w:bCs/>
        </w:rPr>
        <w:t>előtársasági</w:t>
      </w:r>
      <w:proofErr w:type="spellEnd"/>
      <w:r>
        <w:rPr>
          <w:b/>
          <w:bCs/>
        </w:rPr>
        <w:t xml:space="preserve"> létforma adókötelezettség időtartamát kell</w:t>
      </w:r>
      <w:r>
        <w:t xml:space="preserve"> </w:t>
      </w:r>
      <w:r>
        <w:rPr>
          <w:b/>
          <w:bCs/>
        </w:rPr>
        <w:lastRenderedPageBreak/>
        <w:t>megjelölni</w:t>
      </w:r>
      <w:r>
        <w:t xml:space="preserve">. Az </w:t>
      </w:r>
      <w:proofErr w:type="spellStart"/>
      <w:r>
        <w:t>előtársasági</w:t>
      </w:r>
      <w:proofErr w:type="spellEnd"/>
      <w:r>
        <w:t xml:space="preserve"> időszaknak a jogelőd nélkül alakuló szervezet társasági, társulati szerződése (alapító okirata, alapszabálya) ellenjegyzésének, illetőleg közokiratba foglalásának napjától a cégjegyzékbe való bejegyzésének, vagy a cégbejegyzési kérelem jogerős elutasításának, vagy a cégbejegyzési eljárás megszüntetésének napjáig terjedő időtartam minősül.</w:t>
      </w:r>
    </w:p>
    <w:p w:rsidR="00817B87" w:rsidRDefault="00817B87" w:rsidP="00817B87">
      <w:pPr>
        <w:jc w:val="both"/>
      </w:pPr>
      <w:r>
        <w:t xml:space="preserve">A bevallást ezen esetben addig az időpontig kell benyújtani ameddig a számviteli törvény alapján a beszámoló készíthető. Ha az </w:t>
      </w:r>
      <w:proofErr w:type="spellStart"/>
      <w:r>
        <w:t>előtársaság</w:t>
      </w:r>
      <w:proofErr w:type="spellEnd"/>
      <w:r>
        <w:t xml:space="preserve"> kérelmét jogerősen elutasították, vagy azt visszavonja, akkor a 1.2. sorban és a 3.6. sorban is </w:t>
      </w:r>
      <w:proofErr w:type="spellStart"/>
      <w:r>
        <w:t>X-el</w:t>
      </w:r>
      <w:proofErr w:type="spellEnd"/>
      <w:r>
        <w:t xml:space="preserve"> kell jelölni.</w:t>
      </w:r>
    </w:p>
    <w:p w:rsidR="00817B87" w:rsidRDefault="00817B87" w:rsidP="00817B87">
      <w:pPr>
        <w:jc w:val="both"/>
      </w:pPr>
      <w:r>
        <w:rPr>
          <w:b/>
          <w:bCs/>
        </w:rPr>
        <w:t>1.4</w:t>
      </w:r>
      <w:r>
        <w:t xml:space="preserve">. A naptári évtől eltérő üzleti évet választó adózó, </w:t>
      </w:r>
      <w:proofErr w:type="gramStart"/>
      <w:r>
        <w:t>ezen</w:t>
      </w:r>
      <w:proofErr w:type="gramEnd"/>
      <w:r>
        <w:t xml:space="preserve"> minőségét jelzi a rovatban.</w:t>
      </w:r>
    </w:p>
    <w:p w:rsidR="00817B87" w:rsidRDefault="00817B87" w:rsidP="00817B87">
      <w:pPr>
        <w:jc w:val="both"/>
      </w:pPr>
    </w:p>
    <w:p w:rsidR="00817B87" w:rsidRDefault="00817B87" w:rsidP="00817B87">
      <w:pPr>
        <w:jc w:val="both"/>
      </w:pPr>
      <w:r>
        <w:rPr>
          <w:b/>
          <w:bCs/>
        </w:rPr>
        <w:t>1.5.</w:t>
      </w:r>
      <w:r>
        <w:t xml:space="preserve"> Az év közben kezdő vállalkozó ezt a tényt az ebben a rovatban lévő kockában jelzi. </w:t>
      </w:r>
    </w:p>
    <w:p w:rsidR="00817B87" w:rsidRDefault="00817B87" w:rsidP="00817B87">
      <w:pPr>
        <w:jc w:val="both"/>
      </w:pPr>
      <w:r>
        <w:rPr>
          <w:b/>
          <w:bCs/>
        </w:rPr>
        <w:t>1.6.</w:t>
      </w:r>
      <w:r>
        <w:t xml:space="preserve"> A naptári évtől eltérő üzleti évet választó adózó esetében az áttérés éve egy adóév, de annak hossza mindig </w:t>
      </w:r>
      <w:proofErr w:type="gramStart"/>
      <w:r>
        <w:t>kevesebb</w:t>
      </w:r>
      <w:proofErr w:type="gramEnd"/>
      <w:r>
        <w:t xml:space="preserve"> mint 12 hónap. Ennek tényét itt kell jelölni. (Emellett az éves bevallás benyújtásának tényét a 1.1. rovatban is jelölni kell. A bevallási időszaknál </w:t>
      </w:r>
      <w:proofErr w:type="gramStart"/>
      <w:r>
        <w:t xml:space="preserve">( </w:t>
      </w:r>
      <w:proofErr w:type="spellStart"/>
      <w:r>
        <w:t>II.pont</w:t>
      </w:r>
      <w:proofErr w:type="spellEnd"/>
      <w:proofErr w:type="gramEnd"/>
      <w:r>
        <w:t>) pedig az áttérés  időszakát önálló adóévet kell feltüntetni..)</w:t>
      </w:r>
    </w:p>
    <w:p w:rsidR="00817B87" w:rsidRDefault="00817B87" w:rsidP="00817B87">
      <w:pPr>
        <w:jc w:val="both"/>
      </w:pPr>
      <w:r>
        <w:rPr>
          <w:b/>
          <w:bCs/>
        </w:rPr>
        <w:t xml:space="preserve">1.7. </w:t>
      </w:r>
      <w:r>
        <w:t xml:space="preserve">Az szja. Tv. </w:t>
      </w:r>
      <w:proofErr w:type="gramStart"/>
      <w:r>
        <w:t>szerinti</w:t>
      </w:r>
      <w:proofErr w:type="gramEnd"/>
      <w:r>
        <w:t xml:space="preserve"> adózó mezőgazdasági őstermelői tevékenységet végzőknek kell jelölni.</w:t>
      </w:r>
    </w:p>
    <w:p w:rsidR="00817B87" w:rsidRDefault="00817B87" w:rsidP="00817B87">
      <w:pPr>
        <w:jc w:val="both"/>
      </w:pPr>
      <w:r w:rsidRPr="00EA6B95">
        <w:rPr>
          <w:b/>
        </w:rPr>
        <w:t>1.8.</w:t>
      </w:r>
      <w:r>
        <w:t xml:space="preserve"> A Htv.37.§.(2) </w:t>
      </w:r>
      <w:proofErr w:type="spellStart"/>
      <w:r>
        <w:t>bek</w:t>
      </w:r>
      <w:proofErr w:type="spellEnd"/>
      <w:r>
        <w:t xml:space="preserve"> b) pontja alapján állandó jellegű iparűzési tevékenységgé válónak kell jelölni.</w:t>
      </w:r>
    </w:p>
    <w:p w:rsidR="00817B87" w:rsidRDefault="00817B87" w:rsidP="00817B87">
      <w:pPr>
        <w:jc w:val="both"/>
        <w:rPr>
          <w:bCs/>
        </w:rPr>
      </w:pPr>
      <w:r>
        <w:rPr>
          <w:b/>
          <w:bCs/>
        </w:rPr>
        <w:t>1.9</w:t>
      </w:r>
      <w:r w:rsidRPr="00EA6B95">
        <w:rPr>
          <w:bCs/>
        </w:rPr>
        <w:t xml:space="preserve">. A kisadózó </w:t>
      </w:r>
      <w:r>
        <w:rPr>
          <w:bCs/>
        </w:rPr>
        <w:t>vállalkozóként nyújtja be a bevallást.</w:t>
      </w:r>
    </w:p>
    <w:p w:rsidR="00817B87" w:rsidRDefault="00817B87" w:rsidP="00817B87">
      <w:pPr>
        <w:jc w:val="both"/>
        <w:rPr>
          <w:bCs/>
        </w:rPr>
      </w:pPr>
      <w:r w:rsidRPr="00FD19DC">
        <w:rPr>
          <w:b/>
          <w:bCs/>
        </w:rPr>
        <w:t>1.10</w:t>
      </w:r>
      <w:r>
        <w:rPr>
          <w:bCs/>
        </w:rPr>
        <w:t>. A szabályozott ingatlanbefektetési társaságról szóló törvény szerinti szabályozott ingatlanbefektetési társaság, a szabályozott ingatlanbefektetési elővállalkozás, valamint említettek projekttársasága választja ezt a pontot.</w:t>
      </w:r>
    </w:p>
    <w:p w:rsidR="00817B87" w:rsidRDefault="00817B87" w:rsidP="00817B87">
      <w:pPr>
        <w:jc w:val="both"/>
        <w:rPr>
          <w:bCs/>
        </w:rPr>
      </w:pPr>
      <w:r w:rsidRPr="00FD19DC">
        <w:rPr>
          <w:b/>
          <w:bCs/>
        </w:rPr>
        <w:t>1.11</w:t>
      </w:r>
      <w:r>
        <w:rPr>
          <w:bCs/>
        </w:rPr>
        <w:t>.Azon adózónak kell ezt a pontot választani, aki/amely a korábban már benyújtott adóbevallását –az Art. rendelkezései alapján – önellenő</w:t>
      </w:r>
      <w:r w:rsidR="00DE44AD">
        <w:rPr>
          <w:bCs/>
        </w:rPr>
        <w:t xml:space="preserve">rzéssel (utólag) </w:t>
      </w:r>
      <w:r>
        <w:rPr>
          <w:bCs/>
        </w:rPr>
        <w:t>helyesbíteni kívánja. Emellett az adózó köteles azon bevallási sort is jelölni, amelyhez kapcsolódik az önellenőrzése. Az adóbevallását helyesbítő adózó az önellenőrzött adóévi bevallási nyomtatvány főlapját és kapcsolódó betétlapjait az új adatokra figyelemmel köteles a bevallási nyomtatvány valamennyi sorát kitölteni. Ekkor a II. mezőben, bevallott időszakban azt az adóévet kell meghatározni, amelyre a helyesbítés vonatkozik.</w:t>
      </w:r>
    </w:p>
    <w:p w:rsidR="00817B87" w:rsidRPr="00EA6B95" w:rsidRDefault="00817B87" w:rsidP="00817B87">
      <w:pPr>
        <w:jc w:val="both"/>
        <w:rPr>
          <w:bCs/>
        </w:rPr>
      </w:pPr>
    </w:p>
    <w:p w:rsidR="00817B87" w:rsidRDefault="00817B87" w:rsidP="00817B87">
      <w:pPr>
        <w:jc w:val="both"/>
        <w:rPr>
          <w:b/>
          <w:bCs/>
        </w:rPr>
      </w:pPr>
      <w:r>
        <w:rPr>
          <w:b/>
          <w:bCs/>
        </w:rPr>
        <w:t>II. Bevallott időszak</w:t>
      </w:r>
      <w:r w:rsidR="00B27F5D">
        <w:rPr>
          <w:b/>
          <w:bCs/>
        </w:rPr>
        <w:t>.</w:t>
      </w:r>
    </w:p>
    <w:p w:rsidR="00817B87" w:rsidRDefault="00817B87" w:rsidP="00817B87">
      <w:pPr>
        <w:jc w:val="both"/>
      </w:pPr>
      <w:r>
        <w:t xml:space="preserve">Az </w:t>
      </w:r>
      <w:proofErr w:type="gramStart"/>
      <w:r>
        <w:t>útmutató  I.</w:t>
      </w:r>
      <w:proofErr w:type="gramEnd"/>
      <w:r>
        <w:t xml:space="preserve"> pontjában foglaltaknak  megfelelően kell jelölni azt az időszakot, amelyre a bevallás vonatkozik.</w:t>
      </w:r>
    </w:p>
    <w:p w:rsidR="00817B87" w:rsidRDefault="00817B87" w:rsidP="00817B87">
      <w:pPr>
        <w:jc w:val="both"/>
        <w:rPr>
          <w:b/>
          <w:bCs/>
        </w:rPr>
      </w:pPr>
    </w:p>
    <w:p w:rsidR="00817B87" w:rsidRDefault="00817B87" w:rsidP="00817B87">
      <w:pPr>
        <w:jc w:val="both"/>
        <w:rPr>
          <w:b/>
          <w:bCs/>
        </w:rPr>
      </w:pPr>
      <w:r>
        <w:rPr>
          <w:b/>
          <w:bCs/>
        </w:rPr>
        <w:t xml:space="preserve">III. </w:t>
      </w:r>
      <w:proofErr w:type="gramStart"/>
      <w:r>
        <w:rPr>
          <w:b/>
          <w:bCs/>
        </w:rPr>
        <w:t>A</w:t>
      </w:r>
      <w:proofErr w:type="gramEnd"/>
      <w:r>
        <w:rPr>
          <w:b/>
          <w:bCs/>
        </w:rPr>
        <w:t xml:space="preserve"> záró bevallás benyújtásának oka</w:t>
      </w:r>
      <w:r w:rsidR="00B27F5D">
        <w:rPr>
          <w:b/>
          <w:bCs/>
        </w:rPr>
        <w:t>.</w:t>
      </w:r>
    </w:p>
    <w:p w:rsidR="00817B87" w:rsidRDefault="00817B87" w:rsidP="00817B87">
      <w:pPr>
        <w:jc w:val="both"/>
      </w:pPr>
      <w:r>
        <w:t>Az útmutató I. pontjában foglaltaknak megfelelően kell jelölni a bevallás benyújtásának okát a megfelelő kockában.</w:t>
      </w:r>
    </w:p>
    <w:p w:rsidR="00817B87" w:rsidRDefault="00817B87" w:rsidP="00817B87">
      <w:pPr>
        <w:jc w:val="both"/>
      </w:pPr>
    </w:p>
    <w:p w:rsidR="00817B87" w:rsidRPr="00C675B0" w:rsidRDefault="00817B87" w:rsidP="00817B87">
      <w:pPr>
        <w:jc w:val="both"/>
        <w:rPr>
          <w:b/>
          <w:bCs/>
        </w:rPr>
      </w:pPr>
      <w:r>
        <w:rPr>
          <w:b/>
          <w:bCs/>
        </w:rPr>
        <w:t>IV. A bevallásban szerepl</w:t>
      </w:r>
      <w:r w:rsidR="00DE44AD">
        <w:rPr>
          <w:b/>
          <w:bCs/>
        </w:rPr>
        <w:t xml:space="preserve">ő </w:t>
      </w:r>
      <w:proofErr w:type="gramStart"/>
      <w:r>
        <w:rPr>
          <w:b/>
          <w:bCs/>
        </w:rPr>
        <w:t>betét lapok</w:t>
      </w:r>
      <w:proofErr w:type="gramEnd"/>
      <w:r>
        <w:rPr>
          <w:b/>
          <w:bCs/>
        </w:rPr>
        <w:t xml:space="preserve"> jelölése</w:t>
      </w:r>
      <w:r w:rsidR="00B27F5D">
        <w:rPr>
          <w:b/>
          <w:bCs/>
        </w:rPr>
        <w:t>.</w:t>
      </w:r>
    </w:p>
    <w:p w:rsidR="00817B87" w:rsidRDefault="00817B87" w:rsidP="00817B87">
      <w:pPr>
        <w:jc w:val="both"/>
      </w:pPr>
      <w:r>
        <w:t>A bevallási nyomtatványhoz különböző kiegészítő lapok tartoznak. A bevallás teljességéhez a vonatkozó kiegészítő lapokat is – tevékenység jellegének megfelelően – ki kell tölteni. Az „</w:t>
      </w:r>
      <w:proofErr w:type="gramStart"/>
      <w:r>
        <w:t>A</w:t>
      </w:r>
      <w:proofErr w:type="gramEnd"/>
      <w:r>
        <w:t>”</w:t>
      </w:r>
      <w:proofErr w:type="spellStart"/>
      <w:r>
        <w:t>-tól</w:t>
      </w:r>
      <w:proofErr w:type="spellEnd"/>
      <w:r>
        <w:t xml:space="preserve"> „D”</w:t>
      </w:r>
      <w:proofErr w:type="spellStart"/>
      <w:r>
        <w:t>-ig</w:t>
      </w:r>
      <w:proofErr w:type="spellEnd"/>
      <w:r>
        <w:t xml:space="preserve"> terjedő lapok a nettó árbevétel levezetését tartalmazzák. Ezek közül csak egyet – a vállalkozásra irányadó kiegészítő lapot – kell kitölteni és benyújtani az adóhatósághoz. </w:t>
      </w:r>
      <w:r w:rsidR="00B27F5D">
        <w:t xml:space="preserve">Az „E” jelű kiegészítő lapon az eladott áruk beszerzési értékét és a közvetített szolgáltatások értékét kell kiszámítani. </w:t>
      </w:r>
      <w:r>
        <w:t xml:space="preserve">Az </w:t>
      </w:r>
      <w:proofErr w:type="gramStart"/>
      <w:r>
        <w:t>„ F</w:t>
      </w:r>
      <w:proofErr w:type="gramEnd"/>
      <w:r>
        <w:t xml:space="preserve"> „ jelű kiegészítő lapot az adóalap megosztással összefüggésben kell kitölteni, annak, aki székhelyén kívül legalább egy településen telephellyel rendelkezik, azaz adóalap megosztásra kötelezett. </w:t>
      </w:r>
      <w:r w:rsidR="00B27F5D">
        <w:t>A „G” jelű kiegészítő lapon az adóévben keletkezett túlfizetés rendezéséről kell nyilatkozni. A „H” jelű kiegészítő lapon pedig a korábban benyújtott adóbevallás önelellenőrzéssel történő helyesbítésére szolgál.</w:t>
      </w:r>
    </w:p>
    <w:p w:rsidR="00817B87" w:rsidRDefault="00817B87" w:rsidP="00817B87">
      <w:pPr>
        <w:jc w:val="both"/>
        <w:rPr>
          <w:b/>
          <w:bCs/>
        </w:rPr>
      </w:pPr>
      <w:r>
        <w:rPr>
          <w:b/>
          <w:bCs/>
        </w:rPr>
        <w:t xml:space="preserve"> </w:t>
      </w:r>
    </w:p>
    <w:p w:rsidR="00817B87" w:rsidRDefault="00817B87" w:rsidP="00817B87">
      <w:pPr>
        <w:jc w:val="both"/>
        <w:rPr>
          <w:b/>
          <w:bCs/>
        </w:rPr>
      </w:pPr>
      <w:r>
        <w:rPr>
          <w:b/>
          <w:bCs/>
        </w:rPr>
        <w:t xml:space="preserve">V. Adóalany: </w:t>
      </w:r>
      <w:r w:rsidRPr="00912AF5">
        <w:rPr>
          <w:bCs/>
        </w:rPr>
        <w:t>Az adózó azonosításához szükséges adatokat értelemszerűen kell kitölteni</w:t>
      </w:r>
      <w:r>
        <w:rPr>
          <w:b/>
          <w:bCs/>
        </w:rPr>
        <w:t>.</w:t>
      </w:r>
    </w:p>
    <w:p w:rsidR="00817B87" w:rsidRDefault="00817B87" w:rsidP="00817B87">
      <w:pPr>
        <w:jc w:val="both"/>
        <w:rPr>
          <w:b/>
          <w:bCs/>
        </w:rPr>
      </w:pPr>
    </w:p>
    <w:p w:rsidR="00817B87" w:rsidRDefault="00817B87" w:rsidP="00817B87">
      <w:pPr>
        <w:jc w:val="both"/>
        <w:rPr>
          <w:b/>
          <w:bCs/>
        </w:rPr>
      </w:pPr>
      <w:r>
        <w:rPr>
          <w:b/>
          <w:bCs/>
        </w:rPr>
        <w:t>VI. Az adó alapjának egyszerűsített meghatározási módját választók nyilatkozata</w:t>
      </w:r>
    </w:p>
    <w:p w:rsidR="00817B87" w:rsidRDefault="00817B87" w:rsidP="00817B87">
      <w:pPr>
        <w:jc w:val="both"/>
        <w:rPr>
          <w:b/>
          <w:bCs/>
        </w:rPr>
      </w:pPr>
    </w:p>
    <w:p w:rsidR="00817B87" w:rsidRPr="00CA7524" w:rsidRDefault="00817B87" w:rsidP="00817B87">
      <w:pPr>
        <w:jc w:val="both"/>
        <w:rPr>
          <w:bCs/>
        </w:rPr>
      </w:pPr>
      <w:smartTag w:uri="urn:schemas-microsoft-com:office:smarttags" w:element="metricconverter">
        <w:smartTagPr>
          <w:attr w:name="ProductID" w:val="1. A"/>
        </w:smartTagPr>
        <w:r>
          <w:rPr>
            <w:b/>
            <w:bCs/>
          </w:rPr>
          <w:t>1. A</w:t>
        </w:r>
      </w:smartTag>
      <w:r>
        <w:rPr>
          <w:b/>
          <w:bCs/>
        </w:rPr>
        <w:t xml:space="preserve"> személyi jövedelemadóról szóló törvény szerinti átalányadózóként </w:t>
      </w:r>
      <w:r w:rsidRPr="00E37545">
        <w:rPr>
          <w:b/>
          <w:bCs/>
        </w:rPr>
        <w:t>adózó:</w:t>
      </w:r>
    </w:p>
    <w:p w:rsidR="00817B87" w:rsidRPr="00C539F2" w:rsidRDefault="00B27F5D" w:rsidP="00817B87">
      <w:pPr>
        <w:jc w:val="both"/>
      </w:pPr>
      <w:r>
        <w:t>- 2015</w:t>
      </w:r>
      <w:r w:rsidR="00817B87">
        <w:t xml:space="preserve">.évben a személyi jövedelemadóról szóló törvény szerinti adó megállapítást választotta, akkor azt az e sorban lévő négyzetben kell </w:t>
      </w:r>
      <w:proofErr w:type="spellStart"/>
      <w:r w:rsidR="00817B87">
        <w:t>X-el</w:t>
      </w:r>
      <w:proofErr w:type="spellEnd"/>
      <w:r w:rsidR="00817B87">
        <w:t xml:space="preserve"> jelölni. Az iparűzési adóalap összege: a személyi jövedelemadó törvény szerinti átalányadó alap 20%-al (1,2- </w:t>
      </w:r>
      <w:proofErr w:type="spellStart"/>
      <w:r w:rsidR="00817B87">
        <w:t>vel</w:t>
      </w:r>
      <w:proofErr w:type="spellEnd"/>
      <w:r w:rsidR="00817B87">
        <w:t xml:space="preserve"> szorzott) növelt összege. Az egyszerűsített adóalap meghatározás választásakor nem kell kitölteni a VII/ 2-5. sorokat, továbbá „</w:t>
      </w:r>
      <w:proofErr w:type="gramStart"/>
      <w:r w:rsidR="00817B87">
        <w:t>A</w:t>
      </w:r>
      <w:proofErr w:type="gramEnd"/>
      <w:r w:rsidR="00817B87">
        <w:t>” jelű kiegészítő</w:t>
      </w:r>
      <w:r>
        <w:t xml:space="preserve"> lap 2-6 sorait. A VII/1. sorba</w:t>
      </w:r>
      <w:r w:rsidR="00817B87">
        <w:t xml:space="preserve"> (az „</w:t>
      </w:r>
      <w:proofErr w:type="gramStart"/>
      <w:r w:rsidR="00817B87">
        <w:t>A</w:t>
      </w:r>
      <w:proofErr w:type="gramEnd"/>
      <w:r w:rsidR="00817B87">
        <w:t xml:space="preserve">” jelű lapon is ) az átalányadózónak az átalányadó alapját kell jelölni. A VII/6. sorban az előzőek szerint számított adóalap összegét kell írni. </w:t>
      </w:r>
    </w:p>
    <w:p w:rsidR="00817B87" w:rsidRDefault="00817B87" w:rsidP="00817B87">
      <w:pPr>
        <w:jc w:val="both"/>
      </w:pPr>
    </w:p>
    <w:p w:rsidR="00817B87" w:rsidRDefault="00817B87" w:rsidP="00817B87">
      <w:pPr>
        <w:jc w:val="both"/>
        <w:rPr>
          <w:b/>
          <w:bCs/>
        </w:rPr>
      </w:pPr>
      <w:r>
        <w:rPr>
          <w:b/>
          <w:bCs/>
        </w:rPr>
        <w:t>2.</w:t>
      </w:r>
      <w:r>
        <w:t xml:space="preserve"> </w:t>
      </w:r>
      <w:r w:rsidRPr="00E37545">
        <w:rPr>
          <w:b/>
        </w:rPr>
        <w:t>Az</w:t>
      </w:r>
      <w:r>
        <w:t xml:space="preserve"> </w:t>
      </w:r>
      <w:r>
        <w:rPr>
          <w:b/>
          <w:bCs/>
        </w:rPr>
        <w:t>egyszerűsített vállalkozói adó alanyaként adózó:</w:t>
      </w:r>
    </w:p>
    <w:p w:rsidR="00817B87" w:rsidRDefault="00817B87" w:rsidP="00817B87">
      <w:pPr>
        <w:tabs>
          <w:tab w:val="left" w:pos="1980"/>
        </w:tabs>
        <w:jc w:val="both"/>
      </w:pPr>
      <w:r>
        <w:rPr>
          <w:b/>
          <w:bCs/>
        </w:rPr>
        <w:t xml:space="preserve">- </w:t>
      </w:r>
      <w:r w:rsidR="00B27F5D">
        <w:rPr>
          <w:bCs/>
        </w:rPr>
        <w:t>2015</w:t>
      </w:r>
      <w:r>
        <w:rPr>
          <w:bCs/>
        </w:rPr>
        <w:t>.</w:t>
      </w:r>
      <w:r w:rsidRPr="00E37545">
        <w:rPr>
          <w:bCs/>
        </w:rPr>
        <w:t xml:space="preserve"> évben</w:t>
      </w:r>
      <w:r>
        <w:t xml:space="preserve"> az iparűzési adóban az egyszerűsített adó megállapítást vá</w:t>
      </w:r>
      <w:r w:rsidR="00B27F5D">
        <w:t>lasztotta, akkor azt az e sorba</w:t>
      </w:r>
      <w:r>
        <w:t xml:space="preserve"> lévő négyzetben kell </w:t>
      </w:r>
      <w:proofErr w:type="spellStart"/>
      <w:r>
        <w:t>X-el</w:t>
      </w:r>
      <w:proofErr w:type="spellEnd"/>
      <w:r>
        <w:t xml:space="preserve"> jelölni. Az </w:t>
      </w:r>
      <w:r w:rsidR="00B27F5D">
        <w:t>EVA alanyiságnak a VII/1. sorba</w:t>
      </w:r>
      <w:r>
        <w:t xml:space="preserve"> ( az „</w:t>
      </w:r>
      <w:proofErr w:type="gramStart"/>
      <w:r>
        <w:t>A</w:t>
      </w:r>
      <w:proofErr w:type="gramEnd"/>
      <w:r>
        <w:t xml:space="preserve"> „ jelű lapon is ) az EVA alapját, a </w:t>
      </w:r>
      <w:r w:rsidR="00B27F5D">
        <w:lastRenderedPageBreak/>
        <w:t>VII/6. sorba</w:t>
      </w:r>
      <w:r>
        <w:t xml:space="preserve"> az EVA alapjának 50%-át ( az iparűzési adóalapot) kell feltüntetni. Az „</w:t>
      </w:r>
      <w:proofErr w:type="gramStart"/>
      <w:r>
        <w:t>A</w:t>
      </w:r>
      <w:proofErr w:type="gramEnd"/>
      <w:r>
        <w:t xml:space="preserve">” jelű lap 2-6.sorait, valamint a VII/2-5. sorait nem kell kitölteni. </w:t>
      </w:r>
    </w:p>
    <w:p w:rsidR="00817B87" w:rsidRDefault="00817B87" w:rsidP="00817B87">
      <w:pPr>
        <w:jc w:val="both"/>
        <w:rPr>
          <w:b/>
          <w:bCs/>
        </w:rPr>
      </w:pPr>
      <w:r>
        <w:rPr>
          <w:b/>
          <w:bCs/>
        </w:rPr>
        <w:t xml:space="preserve">3. Egyéb, az adóévet megelőző évben 8 millió forintot meg nem haladó nettó </w:t>
      </w:r>
      <w:proofErr w:type="gramStart"/>
      <w:r>
        <w:rPr>
          <w:b/>
          <w:bCs/>
        </w:rPr>
        <w:t>árbevételű</w:t>
      </w:r>
      <w:proofErr w:type="gramEnd"/>
      <w:r>
        <w:rPr>
          <w:b/>
          <w:bCs/>
        </w:rPr>
        <w:t xml:space="preserve"> adóalanyként adózó:</w:t>
      </w:r>
    </w:p>
    <w:p w:rsidR="00817B87" w:rsidRDefault="00817B87" w:rsidP="00817B87">
      <w:pPr>
        <w:jc w:val="both"/>
        <w:rPr>
          <w:bCs/>
        </w:rPr>
      </w:pPr>
      <w:r>
        <w:rPr>
          <w:bCs/>
        </w:rPr>
        <w:t xml:space="preserve">- </w:t>
      </w:r>
      <w:r w:rsidRPr="00E37545">
        <w:rPr>
          <w:bCs/>
        </w:rPr>
        <w:t>2</w:t>
      </w:r>
      <w:r w:rsidR="00B27F5D">
        <w:rPr>
          <w:bCs/>
        </w:rPr>
        <w:t>015</w:t>
      </w:r>
      <w:r w:rsidRPr="00E37545">
        <w:rPr>
          <w:bCs/>
        </w:rPr>
        <w:t>. évben</w:t>
      </w:r>
      <w:r>
        <w:t xml:space="preserve"> az iparűzési adóban ezt az adó megállapítást választotta, akkor azt az e sorban lévő négyzetben kell </w:t>
      </w:r>
      <w:proofErr w:type="spellStart"/>
      <w:r>
        <w:t>X-el</w:t>
      </w:r>
      <w:proofErr w:type="spellEnd"/>
      <w:r>
        <w:t xml:space="preserve"> jelölni. Az iparűzési adóalap összege: a nettó árbevétel 80 %-a (0,8 –</w:t>
      </w:r>
      <w:proofErr w:type="spellStart"/>
      <w:r>
        <w:t>al</w:t>
      </w:r>
      <w:proofErr w:type="spellEnd"/>
      <w:r>
        <w:t xml:space="preserve"> szorzott összege). Az egyszerűsített adóalap meghatározás választásakor a VII/1 sorban kell a nettó </w:t>
      </w:r>
      <w:r w:rsidR="00B27F5D">
        <w:t>árbevételt írni, a VII/6. sorba</w:t>
      </w:r>
      <w:r>
        <w:t xml:space="preserve"> a nettó árbevétel 80%-át, </w:t>
      </w:r>
      <w:proofErr w:type="gramStart"/>
      <w:r>
        <w:t>s  nem</w:t>
      </w:r>
      <w:proofErr w:type="gramEnd"/>
      <w:r>
        <w:t xml:space="preserve"> kell </w:t>
      </w:r>
      <w:r w:rsidRPr="008D20A8">
        <w:t>kitölteni a VII/</w:t>
      </w:r>
      <w:r w:rsidRPr="008D20A8">
        <w:rPr>
          <w:bCs/>
        </w:rPr>
        <w:t>2</w:t>
      </w:r>
      <w:r>
        <w:rPr>
          <w:bCs/>
        </w:rPr>
        <w:t>-5. sorokat.</w:t>
      </w:r>
    </w:p>
    <w:p w:rsidR="00817B87" w:rsidRDefault="00817B87" w:rsidP="00817B87">
      <w:pPr>
        <w:jc w:val="both"/>
        <w:rPr>
          <w:bCs/>
        </w:rPr>
      </w:pPr>
      <w:smartTag w:uri="urn:schemas-microsoft-com:office:smarttags" w:element="metricconverter">
        <w:smartTagPr>
          <w:attr w:name="ProductID" w:val="4. A"/>
        </w:smartTagPr>
        <w:r w:rsidRPr="00EA6B95">
          <w:rPr>
            <w:b/>
            <w:bCs/>
          </w:rPr>
          <w:t>4. A</w:t>
        </w:r>
      </w:smartTag>
      <w:r w:rsidRPr="00EA6B95">
        <w:rPr>
          <w:b/>
          <w:bCs/>
        </w:rPr>
        <w:t xml:space="preserve"> kisvállalati adó hatálya alá tartozó adóalanyaként adózó</w:t>
      </w:r>
      <w:r>
        <w:rPr>
          <w:bCs/>
        </w:rPr>
        <w:t>.</w:t>
      </w:r>
    </w:p>
    <w:p w:rsidR="00817B87" w:rsidRPr="008D20A8" w:rsidRDefault="00B27F5D" w:rsidP="00817B87">
      <w:pPr>
        <w:jc w:val="both"/>
        <w:rPr>
          <w:b/>
          <w:bCs/>
        </w:rPr>
      </w:pPr>
      <w:r>
        <w:rPr>
          <w:bCs/>
        </w:rPr>
        <w:t>- 2015</w:t>
      </w:r>
      <w:r w:rsidR="00817B87">
        <w:rPr>
          <w:bCs/>
        </w:rPr>
        <w:t xml:space="preserve">. évben az iparűzési adóban ezt az adó megállapítást választotta, akkor azt az e sorban lévő négyzetben kell </w:t>
      </w:r>
      <w:proofErr w:type="spellStart"/>
      <w:r w:rsidR="00817B87">
        <w:rPr>
          <w:bCs/>
        </w:rPr>
        <w:t>X-el</w:t>
      </w:r>
      <w:proofErr w:type="spellEnd"/>
      <w:r w:rsidR="00817B87">
        <w:rPr>
          <w:bCs/>
        </w:rPr>
        <w:t xml:space="preserve"> jelölni. A </w:t>
      </w:r>
      <w:proofErr w:type="spellStart"/>
      <w:r w:rsidR="00817B87">
        <w:rPr>
          <w:bCs/>
        </w:rPr>
        <w:t>Htv</w:t>
      </w:r>
      <w:proofErr w:type="spellEnd"/>
      <w:r w:rsidR="00817B87">
        <w:rPr>
          <w:bCs/>
        </w:rPr>
        <w:t xml:space="preserve">. 39.§.(2) bekezdése alapján a kisvállalati adó hatálya alá tartozó vállalkozó az adó alapját az alábbiak szerint állapítja meg: a kisvállalati adó alapjának 20%-kal </w:t>
      </w:r>
      <w:proofErr w:type="gramStart"/>
      <w:r w:rsidR="00817B87">
        <w:rPr>
          <w:bCs/>
        </w:rPr>
        <w:t>( 1</w:t>
      </w:r>
      <w:proofErr w:type="gramEnd"/>
      <w:r w:rsidR="00817B87">
        <w:rPr>
          <w:bCs/>
        </w:rPr>
        <w:t>,2-v</w:t>
      </w:r>
      <w:r>
        <w:rPr>
          <w:bCs/>
        </w:rPr>
        <w:t xml:space="preserve">el szorzott) növelt összegben. A VII/1.sorba </w:t>
      </w:r>
      <w:r w:rsidR="00817B87">
        <w:rPr>
          <w:bCs/>
        </w:rPr>
        <w:t>a kisvállalati adó alapja kerül, a VII/6. sorban a 20%-kal növelt összeg.</w:t>
      </w:r>
    </w:p>
    <w:p w:rsidR="00817B87" w:rsidRDefault="00817B87" w:rsidP="00817B87">
      <w:pPr>
        <w:jc w:val="both"/>
      </w:pPr>
      <w:r>
        <w:t xml:space="preserve"> </w:t>
      </w:r>
    </w:p>
    <w:p w:rsidR="00817B87" w:rsidRPr="00B5432F" w:rsidRDefault="00817B87" w:rsidP="00817B87">
      <w:pPr>
        <w:jc w:val="both"/>
        <w:rPr>
          <w:u w:val="single"/>
        </w:rPr>
      </w:pPr>
      <w:r w:rsidRPr="00B5432F">
        <w:rPr>
          <w:b/>
          <w:bCs/>
          <w:u w:val="single"/>
        </w:rPr>
        <w:t>VII. Az adó kiszámítása</w:t>
      </w:r>
    </w:p>
    <w:p w:rsidR="00817B87" w:rsidRDefault="00817B87" w:rsidP="00817B87">
      <w:pPr>
        <w:jc w:val="both"/>
        <w:rPr>
          <w:b/>
          <w:bCs/>
        </w:rPr>
      </w:pPr>
    </w:p>
    <w:p w:rsidR="00817B87" w:rsidRDefault="00817B87" w:rsidP="00817B87">
      <w:pPr>
        <w:jc w:val="both"/>
      </w:pPr>
      <w:r>
        <w:rPr>
          <w:b/>
          <w:bCs/>
        </w:rPr>
        <w:t>1</w:t>
      </w:r>
      <w:proofErr w:type="gramStart"/>
      <w:r>
        <w:rPr>
          <w:b/>
          <w:bCs/>
        </w:rPr>
        <w:t>.sor</w:t>
      </w:r>
      <w:proofErr w:type="gramEnd"/>
      <w:r>
        <w:t xml:space="preserve">: Itt kell feltüntetni a vállalkozás egészének szintjén képződő </w:t>
      </w:r>
      <w:proofErr w:type="spellStart"/>
      <w:r>
        <w:t>Htv</w:t>
      </w:r>
      <w:proofErr w:type="spellEnd"/>
      <w:r>
        <w:t xml:space="preserve">. szerinti nettó árbevétel összegét, függetlenül attól, hogy tevékenységét hol végzi. A nettó árbevétel elemek részletezése és azok értelmezése a vonatkozó kiegészítő lapon található. A vállalkozási szintű nettó árbevételt a vonatkozó kiegészítő lapon kell levezetni. </w:t>
      </w:r>
    </w:p>
    <w:p w:rsidR="00817B87" w:rsidRDefault="00817B87" w:rsidP="00817B87">
      <w:pPr>
        <w:jc w:val="both"/>
        <w:rPr>
          <w:b/>
          <w:bCs/>
        </w:rPr>
      </w:pPr>
      <w:r>
        <w:rPr>
          <w:b/>
          <w:bCs/>
        </w:rPr>
        <w:t xml:space="preserve">Ezért elsőként a vonatkozó kiegészítő lap II/1. sorát, illetve az annak meghatározásához szükséges </w:t>
      </w:r>
      <w:proofErr w:type="spellStart"/>
      <w:r>
        <w:rPr>
          <w:b/>
          <w:bCs/>
        </w:rPr>
        <w:t>alsorokat</w:t>
      </w:r>
      <w:proofErr w:type="spellEnd"/>
      <w:r>
        <w:rPr>
          <w:b/>
          <w:bCs/>
        </w:rPr>
        <w:t xml:space="preserve"> kell kitölteni! Az adott kiegészítő lapon szereplő (kiszámított) II/1. sor összegét kell itt feltüntetni. </w:t>
      </w:r>
    </w:p>
    <w:p w:rsidR="00817B87" w:rsidRDefault="00817B87" w:rsidP="00817B87">
      <w:pPr>
        <w:jc w:val="both"/>
        <w:rPr>
          <w:b/>
          <w:bCs/>
        </w:rPr>
      </w:pPr>
    </w:p>
    <w:p w:rsidR="00817B87" w:rsidRDefault="00817B87" w:rsidP="00817B87">
      <w:pPr>
        <w:jc w:val="both"/>
      </w:pPr>
      <w:r>
        <w:rPr>
          <w:b/>
          <w:bCs/>
        </w:rPr>
        <w:t>2</w:t>
      </w:r>
      <w:r>
        <w:t>. sor: Itt kell feltüntetni a vállalkozási szintű eladott áruk beszerzési értékének és a közvetített szolgáltatások értékének összegét, az „E”</w:t>
      </w:r>
      <w:r w:rsidR="00A57A78">
        <w:t xml:space="preserve"> jelű kiegészítő lap alapján.</w:t>
      </w:r>
    </w:p>
    <w:p w:rsidR="00817B87" w:rsidRDefault="00817B87" w:rsidP="00817B87">
      <w:pPr>
        <w:jc w:val="both"/>
      </w:pPr>
    </w:p>
    <w:p w:rsidR="00817B87" w:rsidRDefault="00817B87" w:rsidP="00817B87">
      <w:pPr>
        <w:jc w:val="both"/>
      </w:pPr>
      <w:r>
        <w:rPr>
          <w:b/>
          <w:bCs/>
        </w:rPr>
        <w:t>3</w:t>
      </w:r>
      <w:r>
        <w:t xml:space="preserve">. sor: Itt kell feltüntetni az alvállalkozói teljesítések értékét. Alvállalkozói teljesítésről akkor lehet szó – feltéve, ha az adott ráfordítás nem került közvetített szolgáltatásként, </w:t>
      </w:r>
      <w:proofErr w:type="spellStart"/>
      <w:r>
        <w:t>elábéként</w:t>
      </w:r>
      <w:proofErr w:type="spellEnd"/>
      <w:r>
        <w:t xml:space="preserve">, anyagköltségként elszámolásra – ha az adózó mind a megbízóval, mind a szállítóval </w:t>
      </w:r>
      <w:proofErr w:type="gramStart"/>
      <w:r>
        <w:t>( alvállalkozóval</w:t>
      </w:r>
      <w:proofErr w:type="gramEnd"/>
      <w:r>
        <w:t xml:space="preserve"> ) is a Polgári Törvénykönyv szerinti vállalkozási szerződéses kapcsolatban áll.   </w:t>
      </w:r>
    </w:p>
    <w:p w:rsidR="00817B87" w:rsidRDefault="00817B87" w:rsidP="00817B87">
      <w:pPr>
        <w:jc w:val="both"/>
      </w:pPr>
    </w:p>
    <w:p w:rsidR="00817B87" w:rsidRDefault="00817B87" w:rsidP="00817B87">
      <w:pPr>
        <w:jc w:val="both"/>
      </w:pPr>
      <w:r>
        <w:rPr>
          <w:b/>
          <w:bCs/>
        </w:rPr>
        <w:t>4. sor:</w:t>
      </w:r>
      <w:r>
        <w:t xml:space="preserve"> Ebben a </w:t>
      </w:r>
      <w:r w:rsidR="00A57A78">
        <w:t>sorba</w:t>
      </w:r>
      <w:r>
        <w:t xml:space="preserve"> kell szerepeltetni a vállalkozási szintű – nettó árbevétel csökkentő- anyagköltség összegét. Az anyagköltség</w:t>
      </w:r>
      <w:r w:rsidR="00A57A78">
        <w:t xml:space="preserve"> a számviteli törvény szerint (az adóévben</w:t>
      </w:r>
      <w:r>
        <w:t>) elszámolt anyagköltséggel egyezik meg a számviteli törvény hatálya alá tartozó vállalkozó esetében. A személyi jövedelemadó törvény hatálya alá tartozó vállalkozó esetén a tárgyévben anyagbeszerzésre fordított kiadás a számviteli törvény szerinti vásárolt anyagok (</w:t>
      </w:r>
      <w:proofErr w:type="spellStart"/>
      <w:r>
        <w:t>alap-segéd-üzem</w:t>
      </w:r>
      <w:proofErr w:type="spellEnd"/>
      <w:r>
        <w:t>, fűtőanyag, tartalék alkatrész, egy éven belül elhasználódó szerszámok, eszközök, berendezések) tárgyévi költségét jelenti. Az egyszeres könnyvitelt vezető vagy pénzforgalmi nyilvántartást vezető adózók esetében a tárgyévi anyagbeszerzésre fordított kiadást növelni kell a tárgyévi kifizetett leltári nyitókészlettel és csökkenteni a tárgyévi kifizetett leltári zárókészlet értékével.</w:t>
      </w:r>
    </w:p>
    <w:p w:rsidR="00817B87" w:rsidRDefault="00817B87" w:rsidP="00817B87">
      <w:pPr>
        <w:jc w:val="both"/>
      </w:pPr>
    </w:p>
    <w:p w:rsidR="00817B87" w:rsidRDefault="00817B87" w:rsidP="00817B87">
      <w:pPr>
        <w:jc w:val="both"/>
      </w:pPr>
      <w:r>
        <w:rPr>
          <w:b/>
        </w:rPr>
        <w:t>5</w:t>
      </w:r>
      <w:proofErr w:type="gramStart"/>
      <w:r w:rsidRPr="008D20A8">
        <w:rPr>
          <w:b/>
        </w:rPr>
        <w:t>.sor</w:t>
      </w:r>
      <w:proofErr w:type="gramEnd"/>
      <w:r>
        <w:t>: Alapkutatás, alkalmazott kutatás, kísérleti fejlesztés adóévben elszámolt közvetlen költségét.</w:t>
      </w:r>
    </w:p>
    <w:p w:rsidR="00817B87" w:rsidRDefault="00817B87" w:rsidP="00817B87">
      <w:pPr>
        <w:jc w:val="both"/>
      </w:pPr>
    </w:p>
    <w:p w:rsidR="00817B87" w:rsidRDefault="00817B87" w:rsidP="00817B87">
      <w:pPr>
        <w:jc w:val="both"/>
      </w:pPr>
      <w:r>
        <w:rPr>
          <w:b/>
          <w:bCs/>
        </w:rPr>
        <w:t>6. sor</w:t>
      </w:r>
      <w:r>
        <w:t xml:space="preserve">: Ez a sor szolgál a helyi adótörvény szerinti, vállalkozási szintű iparűzési adóalap megállapítására, függetlenül a tevékenység végzésének helyétől.  A </w:t>
      </w:r>
      <w:proofErr w:type="spellStart"/>
      <w:r>
        <w:t>Htv</w:t>
      </w:r>
      <w:proofErr w:type="spellEnd"/>
      <w:r>
        <w:t>. szerinti vállalkozási szintű adóalap megállapításához a 1. sor (nettó árbevétel) összegéből kell levonni a 2. sor, a 3. sor és a 4. sor 5</w:t>
      </w:r>
      <w:proofErr w:type="gramStart"/>
      <w:r>
        <w:t>.sor</w:t>
      </w:r>
      <w:proofErr w:type="gramEnd"/>
      <w:r>
        <w:t xml:space="preserve"> együttes összegét. Ha a 1. sor összegét eléri vagy meghaladja a 2. sor, a 3. sor és az 4. sor 5</w:t>
      </w:r>
      <w:proofErr w:type="gramStart"/>
      <w:r>
        <w:t>.sor</w:t>
      </w:r>
      <w:proofErr w:type="gramEnd"/>
      <w:r>
        <w:t xml:space="preserve"> együttes összege, akkor ebben a sorban „0”</w:t>
      </w:r>
      <w:proofErr w:type="spellStart"/>
      <w:r>
        <w:t>-t</w:t>
      </w:r>
      <w:proofErr w:type="spellEnd"/>
      <w:r>
        <w:t xml:space="preserve"> kell szerepeltetni. </w:t>
      </w:r>
    </w:p>
    <w:p w:rsidR="00817B87" w:rsidRDefault="00817B87" w:rsidP="00817B87">
      <w:pPr>
        <w:jc w:val="both"/>
      </w:pPr>
      <w:r>
        <w:t xml:space="preserve"> Az egyszerűsített adóalap meghatározását választó adózó esetében itt kell feltüntetni az adóalap számított összegét a VI/.1. 2. 3.4. ponthoz fűzött magyarázat alapján.</w:t>
      </w:r>
    </w:p>
    <w:p w:rsidR="00817B87" w:rsidRDefault="00817B87" w:rsidP="00817B87">
      <w:pPr>
        <w:jc w:val="both"/>
      </w:pPr>
    </w:p>
    <w:p w:rsidR="00817B87" w:rsidRDefault="00817B87" w:rsidP="00817B87">
      <w:pPr>
        <w:jc w:val="both"/>
      </w:pPr>
      <w:r>
        <w:rPr>
          <w:b/>
          <w:bCs/>
        </w:rPr>
        <w:t xml:space="preserve">7. sor: </w:t>
      </w:r>
      <w:r>
        <w:t xml:space="preserve">A 6. sor szerinti adóalap csökkenthető az adóévi működés hónapjai alapján számított adóévi átlagos statisztikai állományi létszámnak az előző adóévi működés hónapjai alapján az előző adóévre számított átlagos statisztikai állományi létszámhoz képest bekövetkezett – főben kifejezett- növekménye után 1 millió forint/fő összeggel. Nem vehető igénybe az adóalap-mentesség azon létszámbővítéshez, amely állami támogatás igénybevételével jött létre. E bekezdés alkalmazásában állami támogatás a </w:t>
      </w:r>
      <w:proofErr w:type="spellStart"/>
      <w:r>
        <w:t>Munkaerőpiaci</w:t>
      </w:r>
      <w:proofErr w:type="spellEnd"/>
      <w:r>
        <w:t xml:space="preserve"> Alapból folyósított olyan támogatás, amelynek feltétele új munkahely létesítése.(</w:t>
      </w:r>
      <w:proofErr w:type="spellStart"/>
      <w:r>
        <w:t>Htv</w:t>
      </w:r>
      <w:proofErr w:type="spellEnd"/>
      <w:r>
        <w:t>. 39/D.§)</w:t>
      </w:r>
    </w:p>
    <w:p w:rsidR="00817B87" w:rsidRDefault="00817B87" w:rsidP="00817B87">
      <w:pPr>
        <w:jc w:val="both"/>
      </w:pPr>
    </w:p>
    <w:p w:rsidR="00817B87" w:rsidRDefault="00817B87" w:rsidP="00817B87">
      <w:pPr>
        <w:jc w:val="both"/>
      </w:pPr>
      <w:r>
        <w:lastRenderedPageBreak/>
        <w:t>8</w:t>
      </w:r>
      <w:r w:rsidRPr="00D475B2">
        <w:rPr>
          <w:b/>
        </w:rPr>
        <w:t>. sor</w:t>
      </w:r>
      <w:r w:rsidR="00A57A78">
        <w:t xml:space="preserve">: </w:t>
      </w:r>
      <w:r>
        <w:t>Ha az adóévben a vállalkozó átlagos statisztikai állományi létszáma az előző adóév átlagos statisztikai állományi létszámához képest 5%-ot meghaladó mértékben csökken, akkor az adóévet megelőző adóévre igénybe vett adóalap-mentesség összegével az adóalapot meg kell növelni.</w:t>
      </w:r>
    </w:p>
    <w:p w:rsidR="00817B87" w:rsidRDefault="00817B87" w:rsidP="00817B87">
      <w:pPr>
        <w:jc w:val="both"/>
      </w:pPr>
    </w:p>
    <w:p w:rsidR="00817B87" w:rsidRDefault="00817B87" w:rsidP="00817B87">
      <w:pPr>
        <w:jc w:val="both"/>
        <w:rPr>
          <w:b/>
        </w:rPr>
      </w:pPr>
    </w:p>
    <w:p w:rsidR="00817B87" w:rsidRDefault="00817B87" w:rsidP="00817B87">
      <w:pPr>
        <w:jc w:val="both"/>
      </w:pPr>
      <w:r>
        <w:rPr>
          <w:b/>
        </w:rPr>
        <w:t>9</w:t>
      </w:r>
      <w:proofErr w:type="gramStart"/>
      <w:r w:rsidRPr="00D475B2">
        <w:rPr>
          <w:b/>
        </w:rPr>
        <w:t>.sor</w:t>
      </w:r>
      <w:proofErr w:type="gramEnd"/>
      <w:r w:rsidRPr="00D475B2">
        <w:rPr>
          <w:b/>
        </w:rPr>
        <w:t>:</w:t>
      </w:r>
      <w:r>
        <w:rPr>
          <w:b/>
        </w:rPr>
        <w:t xml:space="preserve"> </w:t>
      </w:r>
      <w:r w:rsidRPr="00D475B2">
        <w:t xml:space="preserve">Mentességekkel korrigált </w:t>
      </w:r>
      <w:proofErr w:type="spellStart"/>
      <w:r w:rsidRPr="00D475B2">
        <w:t>Htv</w:t>
      </w:r>
      <w:proofErr w:type="spellEnd"/>
      <w:r w:rsidRPr="00D475B2">
        <w:t>. szerinti vállalkozás szintű adóalap</w:t>
      </w:r>
      <w:r>
        <w:t xml:space="preserve"> ( a 6. sorból levonva a 7.sort és növelve  a 8.sorral)</w:t>
      </w:r>
      <w:r w:rsidRPr="00D475B2">
        <w:t>.</w:t>
      </w:r>
      <w:r>
        <w:t xml:space="preserve"> </w:t>
      </w:r>
    </w:p>
    <w:p w:rsidR="00817B87" w:rsidRPr="00D475B2" w:rsidRDefault="00817B87" w:rsidP="00817B87">
      <w:pPr>
        <w:jc w:val="both"/>
      </w:pPr>
    </w:p>
    <w:p w:rsidR="00817B87" w:rsidRDefault="00817B87" w:rsidP="00817B87">
      <w:pPr>
        <w:jc w:val="both"/>
      </w:pPr>
      <w:r>
        <w:rPr>
          <w:b/>
          <w:bCs/>
        </w:rPr>
        <w:t>10. sor</w:t>
      </w:r>
      <w:r>
        <w:t xml:space="preserve">: Itt kell feltüntetni a 9. sorban szereplő vállalkozási szintű adóalap megosztása eredményeként előálló – törvényi szabályok szerint – települési adóalapot. Természetesen abban az esetben, ha a vállalkozót nem terheli adóalap-megosztási kötelezettség ( székhelye szerinti településen kívül, más önkormányzat illetékességi területén nincs telephelye), akkor az </w:t>
      </w:r>
      <w:proofErr w:type="gramStart"/>
      <w:r>
        <w:t>ezen</w:t>
      </w:r>
      <w:proofErr w:type="gramEnd"/>
      <w:r>
        <w:t xml:space="preserve"> sorban szereplő összeg  megegyezik a 9. sor összegével.</w:t>
      </w:r>
    </w:p>
    <w:p w:rsidR="00817B87" w:rsidRDefault="00817B87" w:rsidP="00817B87">
      <w:pPr>
        <w:jc w:val="both"/>
      </w:pPr>
    </w:p>
    <w:p w:rsidR="00817B87" w:rsidRPr="009928A4" w:rsidRDefault="00817B87" w:rsidP="00817B87">
      <w:pPr>
        <w:jc w:val="both"/>
      </w:pPr>
      <w:r>
        <w:rPr>
          <w:b/>
        </w:rPr>
        <w:t>12</w:t>
      </w:r>
      <w:proofErr w:type="gramStart"/>
      <w:r w:rsidRPr="009928A4">
        <w:rPr>
          <w:b/>
        </w:rPr>
        <w:t>.sor</w:t>
      </w:r>
      <w:proofErr w:type="gramEnd"/>
      <w:r w:rsidRPr="009928A4">
        <w:rPr>
          <w:b/>
        </w:rPr>
        <w:t>:</w:t>
      </w:r>
      <w:r>
        <w:rPr>
          <w:b/>
        </w:rPr>
        <w:t xml:space="preserve"> </w:t>
      </w:r>
      <w:r>
        <w:t>Az önkormányzati rendelet szerinti adóköteles adóalap összegét kell szerepeltetni, vagyis a 10.sor összegét.</w:t>
      </w:r>
    </w:p>
    <w:p w:rsidR="00817B87" w:rsidRDefault="00817B87" w:rsidP="00817B87">
      <w:pPr>
        <w:jc w:val="both"/>
      </w:pPr>
    </w:p>
    <w:p w:rsidR="00817B87" w:rsidRDefault="00817B87" w:rsidP="00817B87">
      <w:pPr>
        <w:jc w:val="both"/>
      </w:pPr>
      <w:r>
        <w:rPr>
          <w:b/>
          <w:bCs/>
        </w:rPr>
        <w:t>13. sor:</w:t>
      </w:r>
      <w:r>
        <w:t xml:space="preserve"> Az adóköteles települési adóalapra jutó adó összegét kell itt feltüntetni, az önkormányzati rendelet szerinti hatályos adómérték alapulvételével (12. sor x 2 %)</w:t>
      </w:r>
    </w:p>
    <w:p w:rsidR="00817B87" w:rsidRDefault="00817B87" w:rsidP="00817B87">
      <w:pPr>
        <w:jc w:val="both"/>
        <w:rPr>
          <w:b/>
          <w:bCs/>
        </w:rPr>
      </w:pPr>
    </w:p>
    <w:p w:rsidR="00817B87" w:rsidRDefault="00817B87" w:rsidP="00817B87">
      <w:pPr>
        <w:jc w:val="both"/>
      </w:pPr>
      <w:r>
        <w:rPr>
          <w:b/>
          <w:bCs/>
        </w:rPr>
        <w:t>14</w:t>
      </w:r>
      <w:proofErr w:type="gramStart"/>
      <w:r>
        <w:rPr>
          <w:b/>
          <w:bCs/>
        </w:rPr>
        <w:t>.sor</w:t>
      </w:r>
      <w:proofErr w:type="gramEnd"/>
      <w:r>
        <w:t>: Az önkormányzati rendelet szabályai szerint az adót csökkentő kedvezmények összegét kell feltüntetni, összesen.</w:t>
      </w:r>
    </w:p>
    <w:p w:rsidR="00817B87" w:rsidRDefault="00817B87" w:rsidP="00817B87">
      <w:pPr>
        <w:jc w:val="both"/>
      </w:pPr>
    </w:p>
    <w:p w:rsidR="00817B87" w:rsidRDefault="00817B87" w:rsidP="00817B87">
      <w:pPr>
        <w:jc w:val="both"/>
      </w:pPr>
      <w:r>
        <w:rPr>
          <w:b/>
          <w:bCs/>
        </w:rPr>
        <w:t>15 sor</w:t>
      </w:r>
      <w:r>
        <w:t xml:space="preserve">: A helyi adótörvény szabályai szerint az adóévben az ideiglenes jellegű iparűzési tevékenység után megfizetett adóátalány összegét – az adóalap megosztás arányában </w:t>
      </w:r>
      <w:proofErr w:type="gramStart"/>
      <w:r>
        <w:t>-  le</w:t>
      </w:r>
      <w:proofErr w:type="gramEnd"/>
      <w:r>
        <w:t xml:space="preserve"> lehet vonni a székhely, telephely szerinti önkormányzatokhoz kimutatott adó összegéből, legfeljebb azonban csak annak nagyságáig. Például ha </w:t>
      </w:r>
      <w:proofErr w:type="gramStart"/>
      <w:r>
        <w:t>a</w:t>
      </w:r>
      <w:proofErr w:type="gramEnd"/>
      <w:r>
        <w:t xml:space="preserve"> az adózó adóévben 100.000,</w:t>
      </w:r>
      <w:proofErr w:type="spellStart"/>
      <w:r>
        <w:t>-Ft</w:t>
      </w:r>
      <w:proofErr w:type="spellEnd"/>
      <w:r>
        <w:t xml:space="preserve"> fizetett ki adóátalány címén, az  adóalap-megosztás eredményeként pedig a települési adóalap a vállalkozási szintű adóalap 20%-a, akkor az adott önkormányzatnál levonható összeg az adóévben megfizetett adóátalány 20%-a, azaz 20.000 forint. Abban az esetben, ha az önkormányzatra jutó adóátalány összege meghaladja a 13. sor összegét, akkor itt csak a 13. sorban szereplő összeget lehet feltüntetni, a településre jutó adóátalány összegét pedig 22. sorban kell szerepeltetni.</w:t>
      </w:r>
    </w:p>
    <w:p w:rsidR="00817B87" w:rsidRDefault="00817B87" w:rsidP="00817B87">
      <w:pPr>
        <w:jc w:val="both"/>
      </w:pPr>
    </w:p>
    <w:p w:rsidR="00817B87" w:rsidRDefault="00817B87" w:rsidP="00817B87">
      <w:pPr>
        <w:jc w:val="both"/>
      </w:pPr>
      <w:r>
        <w:t>16. sor</w:t>
      </w:r>
      <w:proofErr w:type="gramStart"/>
      <w:r>
        <w:t>:A</w:t>
      </w:r>
      <w:proofErr w:type="gramEnd"/>
      <w:r>
        <w:t xml:space="preserve"> </w:t>
      </w:r>
      <w:proofErr w:type="spellStart"/>
      <w:r>
        <w:t>Htv</w:t>
      </w:r>
      <w:proofErr w:type="spellEnd"/>
      <w:r>
        <w:t xml:space="preserve">. 40/A. § (1) bekezdés b) pontja alapján a székhely, illetve telephely szerinti önkormányzathoz az adóévre fizetendő adóból – legfeljebb annak összegéig terjedően- levonható az adóalany által a ráfordításként, költségként az adóévben elszámolt e-útdíj 7,5 százaléka. Ha a vállalkozás adóalap-megosztásra kötelezett, akkor  </w:t>
      </w:r>
      <w:proofErr w:type="gramStart"/>
      <w:r>
        <w:t>a</w:t>
      </w:r>
      <w:proofErr w:type="gramEnd"/>
      <w:r>
        <w:t xml:space="preserve"> </w:t>
      </w:r>
      <w:proofErr w:type="spellStart"/>
      <w:r>
        <w:t>a</w:t>
      </w:r>
      <w:proofErr w:type="spellEnd"/>
      <w:r>
        <w:t xml:space="preserve"> költségként, ráfordításként elszámolt e-útdíj 7,5 százaléka a megosztás arányában vonható le.</w:t>
      </w:r>
    </w:p>
    <w:p w:rsidR="00817B87" w:rsidRDefault="00817B87" w:rsidP="00817B87">
      <w:pPr>
        <w:jc w:val="both"/>
      </w:pPr>
    </w:p>
    <w:p w:rsidR="00817B87" w:rsidRPr="00F01AE0" w:rsidRDefault="00817B87" w:rsidP="00817B87">
      <w:pPr>
        <w:jc w:val="both"/>
      </w:pPr>
      <w:r>
        <w:rPr>
          <w:b/>
          <w:bCs/>
        </w:rPr>
        <w:t>17</w:t>
      </w:r>
      <w:r>
        <w:t>. sor: Ez a sor szolgál az adóévi iparűzési adófizetési kötelezettség kiszámítására. Az adóköteles adóalapra vetített adó összegéből 13</w:t>
      </w:r>
      <w:proofErr w:type="gramStart"/>
      <w:r>
        <w:t>.sorból</w:t>
      </w:r>
      <w:proofErr w:type="gramEnd"/>
      <w:r>
        <w:t xml:space="preserve">) le kell vonni a 14-15-16.sor összegét. Abban az </w:t>
      </w:r>
      <w:proofErr w:type="gramStart"/>
      <w:r>
        <w:t>esetben</w:t>
      </w:r>
      <w:proofErr w:type="gramEnd"/>
      <w:r>
        <w:t xml:space="preserve"> ha az adót csökkentő tételek együttes összege eléri vagy meghaladja a 17. sor összegét, akkor itt „0”</w:t>
      </w:r>
      <w:proofErr w:type="spellStart"/>
      <w:r>
        <w:t>-t</w:t>
      </w:r>
      <w:proofErr w:type="spellEnd"/>
      <w:r>
        <w:t xml:space="preserve"> kell feltüntetni</w:t>
      </w:r>
    </w:p>
    <w:p w:rsidR="00817B87" w:rsidRDefault="00817B87" w:rsidP="00817B87">
      <w:pPr>
        <w:jc w:val="center"/>
        <w:rPr>
          <w:b/>
          <w:sz w:val="28"/>
          <w:szCs w:val="28"/>
        </w:rPr>
      </w:pPr>
    </w:p>
    <w:p w:rsidR="00817B87" w:rsidRDefault="00A57A78" w:rsidP="00817B87">
      <w:pPr>
        <w:jc w:val="center"/>
      </w:pPr>
      <w:r>
        <w:rPr>
          <w:b/>
          <w:sz w:val="28"/>
          <w:szCs w:val="28"/>
        </w:rPr>
        <w:t>A 2015</w:t>
      </w:r>
      <w:r w:rsidR="00817B87">
        <w:rPr>
          <w:b/>
          <w:sz w:val="28"/>
          <w:szCs w:val="28"/>
        </w:rPr>
        <w:t>. évre még fizetendő összeget 201</w:t>
      </w:r>
      <w:r>
        <w:rPr>
          <w:b/>
          <w:sz w:val="28"/>
          <w:szCs w:val="28"/>
        </w:rPr>
        <w:t>6. május 3</w:t>
      </w:r>
      <w:r w:rsidR="00817B87">
        <w:rPr>
          <w:b/>
          <w:sz w:val="28"/>
          <w:szCs w:val="28"/>
        </w:rPr>
        <w:t>-</w:t>
      </w:r>
      <w:r w:rsidR="00817B87" w:rsidRPr="006A392E">
        <w:rPr>
          <w:b/>
          <w:sz w:val="28"/>
          <w:szCs w:val="28"/>
        </w:rPr>
        <w:t>ig</w:t>
      </w:r>
      <w:r w:rsidR="00817B87">
        <w:rPr>
          <w:b/>
          <w:sz w:val="28"/>
          <w:szCs w:val="28"/>
        </w:rPr>
        <w:t xml:space="preserve"> </w:t>
      </w:r>
      <w:proofErr w:type="gramStart"/>
      <w:r w:rsidR="00817B87">
        <w:rPr>
          <w:b/>
          <w:sz w:val="28"/>
          <w:szCs w:val="28"/>
        </w:rPr>
        <w:t xml:space="preserve">kell </w:t>
      </w:r>
      <w:r w:rsidR="00817B87" w:rsidRPr="006A392E">
        <w:rPr>
          <w:b/>
          <w:sz w:val="28"/>
          <w:szCs w:val="28"/>
        </w:rPr>
        <w:t xml:space="preserve"> befizetni</w:t>
      </w:r>
      <w:proofErr w:type="gramEnd"/>
      <w:r w:rsidR="00817B87" w:rsidRPr="006A392E">
        <w:rPr>
          <w:b/>
          <w:sz w:val="28"/>
          <w:szCs w:val="28"/>
        </w:rPr>
        <w:t xml:space="preserve"> az önkormányzati adóhatóság számlájára</w:t>
      </w:r>
      <w:r w:rsidR="00817B87">
        <w:t>.</w:t>
      </w:r>
    </w:p>
    <w:p w:rsidR="00817B87" w:rsidRDefault="00817B87" w:rsidP="00817B87">
      <w:pPr>
        <w:jc w:val="center"/>
        <w:rPr>
          <w:b/>
        </w:rPr>
      </w:pPr>
      <w:r w:rsidRPr="006A392E">
        <w:rPr>
          <w:b/>
        </w:rPr>
        <w:t>(11739047-15379683-03540000)</w:t>
      </w:r>
    </w:p>
    <w:p w:rsidR="00817B87" w:rsidRDefault="00817B87" w:rsidP="00817B87">
      <w:pPr>
        <w:jc w:val="center"/>
        <w:rPr>
          <w:b/>
        </w:rPr>
      </w:pPr>
    </w:p>
    <w:p w:rsidR="00817B87" w:rsidRDefault="00817B87" w:rsidP="00817B87">
      <w:pPr>
        <w:jc w:val="center"/>
        <w:rPr>
          <w:sz w:val="28"/>
          <w:szCs w:val="28"/>
        </w:rPr>
      </w:pPr>
      <w:r>
        <w:rPr>
          <w:b/>
          <w:sz w:val="28"/>
          <w:szCs w:val="28"/>
        </w:rPr>
        <w:t xml:space="preserve">A </w:t>
      </w:r>
      <w:r w:rsidRPr="001D3672">
        <w:rPr>
          <w:b/>
          <w:sz w:val="28"/>
          <w:szCs w:val="28"/>
        </w:rPr>
        <w:t>keletkezett túlfizetés ös</w:t>
      </w:r>
      <w:r>
        <w:rPr>
          <w:b/>
          <w:sz w:val="28"/>
          <w:szCs w:val="28"/>
        </w:rPr>
        <w:t xml:space="preserve">szegének rendezését a </w:t>
      </w:r>
      <w:r w:rsidRPr="001D3672">
        <w:rPr>
          <w:b/>
          <w:sz w:val="28"/>
          <w:szCs w:val="28"/>
        </w:rPr>
        <w:t>NYILATKOZAT</w:t>
      </w:r>
      <w:r>
        <w:rPr>
          <w:b/>
          <w:sz w:val="28"/>
          <w:szCs w:val="28"/>
        </w:rPr>
        <w:t>”G”</w:t>
      </w:r>
      <w:r w:rsidRPr="001D3672">
        <w:rPr>
          <w:b/>
          <w:sz w:val="28"/>
          <w:szCs w:val="28"/>
        </w:rPr>
        <w:t xml:space="preserve"> nyomtatványon kell megjelölni</w:t>
      </w:r>
      <w:r w:rsidRPr="001D3672">
        <w:rPr>
          <w:sz w:val="28"/>
          <w:szCs w:val="28"/>
        </w:rPr>
        <w:t>.</w:t>
      </w:r>
    </w:p>
    <w:p w:rsidR="00817B87" w:rsidRDefault="00817B87" w:rsidP="00817B87">
      <w:pPr>
        <w:jc w:val="both"/>
        <w:rPr>
          <w:bCs/>
        </w:rPr>
      </w:pPr>
      <w:r>
        <w:rPr>
          <w:b/>
          <w:bCs/>
        </w:rPr>
        <w:t>18</w:t>
      </w:r>
      <w:proofErr w:type="gramStart"/>
      <w:r>
        <w:rPr>
          <w:b/>
          <w:bCs/>
        </w:rPr>
        <w:t>.sor</w:t>
      </w:r>
      <w:proofErr w:type="gramEnd"/>
      <w:r>
        <w:rPr>
          <w:b/>
          <w:bCs/>
        </w:rPr>
        <w:t xml:space="preserve">: </w:t>
      </w:r>
      <w:r w:rsidRPr="00F01AE0">
        <w:rPr>
          <w:bCs/>
        </w:rPr>
        <w:t>Itt kell feltüntetni az ideiglenes jellegű iparűzési tevékenység után az adóévben ténylegesen megfize</w:t>
      </w:r>
      <w:r>
        <w:rPr>
          <w:bCs/>
        </w:rPr>
        <w:t>te</w:t>
      </w:r>
      <w:r w:rsidRPr="00F01AE0">
        <w:rPr>
          <w:bCs/>
        </w:rPr>
        <w:t xml:space="preserve">tt </w:t>
      </w:r>
      <w:r>
        <w:rPr>
          <w:bCs/>
        </w:rPr>
        <w:t xml:space="preserve"> adóátalány önkormányzatra jutó (arányos) összegét. Ez az összeg megegyezik a 15. sorban feltüntetett összeggel, ha a 13. sorban </w:t>
      </w:r>
      <w:proofErr w:type="gramStart"/>
      <w:r>
        <w:rPr>
          <w:bCs/>
        </w:rPr>
        <w:t>szereplő adó</w:t>
      </w:r>
      <w:proofErr w:type="gramEnd"/>
      <w:r>
        <w:rPr>
          <w:bCs/>
        </w:rPr>
        <w:t xml:space="preserve"> arra fedezetet biztosít.</w:t>
      </w:r>
    </w:p>
    <w:p w:rsidR="00817B87" w:rsidRDefault="00817B87" w:rsidP="00817B87">
      <w:pPr>
        <w:jc w:val="both"/>
        <w:rPr>
          <w:b/>
          <w:bCs/>
        </w:rPr>
      </w:pPr>
    </w:p>
    <w:p w:rsidR="00817B87" w:rsidRDefault="00817B87" w:rsidP="00817B87">
      <w:pPr>
        <w:jc w:val="both"/>
        <w:rPr>
          <w:bCs/>
        </w:rPr>
      </w:pPr>
      <w:r w:rsidRPr="00F01AE0">
        <w:rPr>
          <w:b/>
          <w:bCs/>
        </w:rPr>
        <w:t>19. sor</w:t>
      </w:r>
      <w:proofErr w:type="gramStart"/>
      <w:r w:rsidRPr="00F01AE0">
        <w:rPr>
          <w:b/>
          <w:bCs/>
        </w:rPr>
        <w:t>:</w:t>
      </w:r>
      <w:r>
        <w:rPr>
          <w:b/>
          <w:bCs/>
        </w:rPr>
        <w:t xml:space="preserve"> </w:t>
      </w:r>
      <w:r>
        <w:rPr>
          <w:bCs/>
        </w:rPr>
        <w:t xml:space="preserve"> A</w:t>
      </w:r>
      <w:proofErr w:type="gramEnd"/>
      <w:r>
        <w:rPr>
          <w:bCs/>
        </w:rPr>
        <w:t xml:space="preserve"> külföldön létesített telephelyen végzett tevékenységből származó adóalaprész után az adóalanyt adófizetési kötelezettség nem terheli. A külföldi telephelyre jutó adóalaprészt a </w:t>
      </w:r>
      <w:proofErr w:type="spellStart"/>
      <w:r>
        <w:rPr>
          <w:bCs/>
        </w:rPr>
        <w:t>Htv</w:t>
      </w:r>
      <w:proofErr w:type="spellEnd"/>
      <w:r>
        <w:rPr>
          <w:bCs/>
        </w:rPr>
        <w:t>. melléklete szerinti megosztási szabályok alapulvételével kell megállapítani, ennek eredményeként megállapított, külföldi telephelyre jutó adóalaprész vonható le a vállalkozás szintű adóalapból. Ebbe a sorba a külföldi telephely adóalapjának összegét kell beírni.</w:t>
      </w:r>
    </w:p>
    <w:p w:rsidR="00817B87" w:rsidRDefault="00817B87" w:rsidP="00817B87">
      <w:pPr>
        <w:jc w:val="both"/>
        <w:rPr>
          <w:bCs/>
        </w:rPr>
      </w:pPr>
    </w:p>
    <w:p w:rsidR="00817B87" w:rsidRDefault="00817B87" w:rsidP="00817B87">
      <w:pPr>
        <w:jc w:val="both"/>
      </w:pPr>
      <w:r w:rsidRPr="006E0C96">
        <w:rPr>
          <w:b/>
          <w:bCs/>
        </w:rPr>
        <w:t>20. sor</w:t>
      </w:r>
      <w:proofErr w:type="gramStart"/>
      <w:r w:rsidRPr="006E0C96">
        <w:rPr>
          <w:b/>
          <w:bCs/>
        </w:rPr>
        <w:t xml:space="preserve">: </w:t>
      </w:r>
      <w:r>
        <w:rPr>
          <w:b/>
          <w:bCs/>
        </w:rPr>
        <w:t xml:space="preserve"> </w:t>
      </w:r>
      <w:r>
        <w:rPr>
          <w:bCs/>
        </w:rPr>
        <w:t>Itt</w:t>
      </w:r>
      <w:proofErr w:type="gramEnd"/>
      <w:r>
        <w:rPr>
          <w:bCs/>
        </w:rPr>
        <w:t xml:space="preserve"> kell feltüntetni a vállalkozás által költségként, ráfordításként elszámolt e-útdíj összegének 7,5 százalékát.</w:t>
      </w:r>
    </w:p>
    <w:p w:rsidR="00817B87" w:rsidRPr="00DD042A" w:rsidRDefault="00817B87" w:rsidP="00817B87">
      <w:pPr>
        <w:jc w:val="both"/>
        <w:rPr>
          <w:b/>
        </w:rPr>
      </w:pPr>
    </w:p>
    <w:p w:rsidR="00817B87" w:rsidRPr="006E0C96" w:rsidRDefault="00817B87" w:rsidP="00817B87">
      <w:pPr>
        <w:jc w:val="both"/>
        <w:rPr>
          <w:b/>
          <w:u w:val="single"/>
        </w:rPr>
      </w:pPr>
      <w:r w:rsidRPr="006E0C96">
        <w:rPr>
          <w:b/>
          <w:u w:val="single"/>
        </w:rPr>
        <w:t>VIII. Adóelőleg bevallása</w:t>
      </w:r>
    </w:p>
    <w:p w:rsidR="00817B87" w:rsidRPr="00B7044A" w:rsidRDefault="00817B87" w:rsidP="00817B87">
      <w:pPr>
        <w:jc w:val="both"/>
      </w:pPr>
      <w:r>
        <w:t>Ebben a sorba az előlegfizetési időszakot kell beírni, az iparűzési adó előleg megfizetésének keresztféléves jellegére tekintettel- függetlenül attól, hogy az ad</w:t>
      </w:r>
      <w:r w:rsidR="007A2C8E">
        <w:t>ózónak az adott településen 2015</w:t>
      </w:r>
      <w:r>
        <w:t>. évben 365 napon vag</w:t>
      </w:r>
      <w:r w:rsidR="007A2C8E">
        <w:t>y csak az adóév utolsó napján (tehát 1 napra</w:t>
      </w:r>
      <w:r>
        <w:t>) állt fenn iparűzési adókö</w:t>
      </w:r>
      <w:r w:rsidR="007A2C8E">
        <w:t>telezettsége – (</w:t>
      </w:r>
      <w:proofErr w:type="gramStart"/>
      <w:r w:rsidR="007A2C8E">
        <w:t>általában )</w:t>
      </w:r>
      <w:proofErr w:type="gramEnd"/>
      <w:r w:rsidR="007A2C8E">
        <w:t xml:space="preserve"> 2016</w:t>
      </w:r>
      <w:r>
        <w:t>. július</w:t>
      </w:r>
      <w:r w:rsidR="007A2C8E">
        <w:t xml:space="preserve"> 1-jétől 2017</w:t>
      </w:r>
      <w:r>
        <w:t>. június 30-ig terjedő időszakot.</w:t>
      </w:r>
    </w:p>
    <w:p w:rsidR="00817B87" w:rsidRPr="00B7044A" w:rsidRDefault="00817B87" w:rsidP="00817B87">
      <w:pPr>
        <w:jc w:val="both"/>
      </w:pPr>
      <w:r>
        <w:rPr>
          <w:b/>
          <w:sz w:val="22"/>
          <w:szCs w:val="22"/>
        </w:rPr>
        <w:t xml:space="preserve">2/1. sor: </w:t>
      </w:r>
      <w:r>
        <w:t>ebben a sor</w:t>
      </w:r>
      <w:r w:rsidR="007A2C8E">
        <w:t>ban – általános esetben – a 2014</w:t>
      </w:r>
      <w:r>
        <w:t>. évi adóbev</w:t>
      </w:r>
      <w:r w:rsidR="007A2C8E">
        <w:t>allás alapján meghatározott 2016</w:t>
      </w:r>
      <w:r>
        <w:t>. március 15-ig esedékes adóelőleg összegét kell szerepeltetni.</w:t>
      </w:r>
    </w:p>
    <w:p w:rsidR="00817B87" w:rsidRPr="008F1BB6" w:rsidRDefault="00817B87" w:rsidP="00817B87">
      <w:pPr>
        <w:jc w:val="both"/>
      </w:pPr>
    </w:p>
    <w:p w:rsidR="00817B87" w:rsidRDefault="00817B87" w:rsidP="00817B87">
      <w:pPr>
        <w:jc w:val="both"/>
      </w:pPr>
      <w:r w:rsidRPr="00B7044A">
        <w:rPr>
          <w:b/>
          <w:sz w:val="22"/>
          <w:szCs w:val="22"/>
        </w:rPr>
        <w:t>2/2.</w:t>
      </w:r>
      <w:r>
        <w:rPr>
          <w:b/>
          <w:sz w:val="22"/>
          <w:szCs w:val="22"/>
        </w:rPr>
        <w:t xml:space="preserve"> sor: </w:t>
      </w:r>
      <w:r>
        <w:t xml:space="preserve">E sorban egyfelől az előlegfizetési időszak első előlegrészletének esedékességi időpontját – ez az előlegfizetési időszak harmadik hónapjának 15. napja </w:t>
      </w:r>
      <w:proofErr w:type="gramStart"/>
      <w:r>
        <w:t>( naptári</w:t>
      </w:r>
      <w:proofErr w:type="gramEnd"/>
      <w:r>
        <w:t xml:space="preserve"> évvel</w:t>
      </w:r>
      <w:r w:rsidR="007A2C8E">
        <w:t xml:space="preserve"> azonos üzleti év esetén ez 2016</w:t>
      </w:r>
      <w:r>
        <w:t xml:space="preserve"> szeptember 15.) – kell beírni. Ennek összege a bevallás (17</w:t>
      </w:r>
      <w:proofErr w:type="gramStart"/>
      <w:r>
        <w:t>.sor-</w:t>
      </w:r>
      <w:r w:rsidR="007A2C8E">
        <w:t>VIII</w:t>
      </w:r>
      <w:proofErr w:type="gramEnd"/>
      <w:r w:rsidR="007A2C8E">
        <w:t>/</w:t>
      </w:r>
      <w:r>
        <w:t>2/1</w:t>
      </w:r>
      <w:r w:rsidR="007A2C8E">
        <w:t>.sor). (2016</w:t>
      </w:r>
      <w:r>
        <w:t>. március 15. összege). különbözete. Ha a vállalkozás napjai az ad</w:t>
      </w:r>
      <w:r w:rsidR="007A2C8E">
        <w:t>óévet megelőző évében tehát 2015</w:t>
      </w:r>
      <w:r>
        <w:t>.évben 12 hónapnál rövidebb, akkor az előlegfizetési időszakra fizetendő adóelőleg el</w:t>
      </w:r>
      <w:r w:rsidR="007A2C8E">
        <w:t xml:space="preserve">ső részletének az összege </w:t>
      </w:r>
      <w:proofErr w:type="gramStart"/>
      <w:r w:rsidR="007A2C8E">
        <w:t>( 2016</w:t>
      </w:r>
      <w:r>
        <w:t>.</w:t>
      </w:r>
      <w:proofErr w:type="gramEnd"/>
      <w:r>
        <w:t xml:space="preserve"> szeptember 15.), az adóévet megelőző adóév naptári napjai alapján 12 hónapos időszakra számított összege.</w:t>
      </w:r>
    </w:p>
    <w:p w:rsidR="00817B87" w:rsidRPr="008F7ECD" w:rsidRDefault="00817B87" w:rsidP="00817B87">
      <w:pPr>
        <w:jc w:val="both"/>
      </w:pPr>
      <w:r w:rsidRPr="00220083">
        <w:rPr>
          <w:b/>
          <w:sz w:val="22"/>
          <w:szCs w:val="22"/>
        </w:rPr>
        <w:t>3. sor</w:t>
      </w:r>
      <w:r>
        <w:t>: E sorba egyfelől az előlegfizetési időszak második előlegrészletének esedékességi időpontját – ez az előlegfizetési időszak kilencedik</w:t>
      </w:r>
      <w:r w:rsidR="007A2C8E">
        <w:t xml:space="preserve"> hónapjának 15. napja tehát 2017</w:t>
      </w:r>
      <w:r>
        <w:t xml:space="preserve">. március 15-e. Ezen összeg kiszámítása: </w:t>
      </w:r>
      <w:r w:rsidRPr="008F7ECD">
        <w:t>a</w:t>
      </w:r>
      <w:r w:rsidR="007A2C8E">
        <w:t xml:space="preserve"> 2015</w:t>
      </w:r>
      <w:r w:rsidRPr="008F7ECD">
        <w:t>. évi bevallás (17</w:t>
      </w:r>
      <w:proofErr w:type="gramStart"/>
      <w:r w:rsidRPr="008F7ECD">
        <w:t>.sor</w:t>
      </w:r>
      <w:proofErr w:type="gramEnd"/>
      <w:r w:rsidRPr="008F7ECD">
        <w:t xml:space="preserve"> /2). </w:t>
      </w:r>
      <w:r>
        <w:t xml:space="preserve"> Ha a vállalkozás napjai az a</w:t>
      </w:r>
      <w:r w:rsidR="007A2C8E">
        <w:t>dóévet megelőző évben tehát 2015</w:t>
      </w:r>
      <w:r>
        <w:t>. évb</w:t>
      </w:r>
      <w:r w:rsidR="007A2C8E">
        <w:t xml:space="preserve">en 12 hónapnál rövidebb, akkor </w:t>
      </w:r>
      <w:r>
        <w:t>az évesített adó összegnek a fele.</w:t>
      </w:r>
    </w:p>
    <w:p w:rsidR="00817B87" w:rsidRDefault="00817B87" w:rsidP="00817B87">
      <w:pPr>
        <w:jc w:val="both"/>
        <w:rPr>
          <w:b/>
        </w:rPr>
      </w:pPr>
    </w:p>
    <w:p w:rsidR="00817B87" w:rsidRPr="002A7EE3" w:rsidRDefault="00817B87" w:rsidP="00817B87">
      <w:pPr>
        <w:jc w:val="center"/>
        <w:rPr>
          <w:b/>
        </w:rPr>
      </w:pPr>
      <w:r>
        <w:rPr>
          <w:b/>
          <w:sz w:val="22"/>
          <w:szCs w:val="22"/>
        </w:rPr>
        <w:t xml:space="preserve"> </w:t>
      </w:r>
    </w:p>
    <w:p w:rsidR="00817B87" w:rsidRPr="002A7EE3" w:rsidRDefault="00817B87" w:rsidP="00817B87">
      <w:pPr>
        <w:jc w:val="both"/>
      </w:pPr>
      <w:proofErr w:type="gramStart"/>
      <w:r w:rsidRPr="00E67ABE">
        <w:rPr>
          <w:b/>
        </w:rPr>
        <w:t>IX.  pontokat</w:t>
      </w:r>
      <w:proofErr w:type="gramEnd"/>
      <w:r w:rsidR="007A2C8E">
        <w:t xml:space="preserve">:  </w:t>
      </w:r>
      <w:r w:rsidRPr="00E67ABE">
        <w:t>A nyilatkozatok értelemszerűen kitöltendők</w:t>
      </w:r>
      <w:r>
        <w:t>.</w:t>
      </w:r>
    </w:p>
    <w:p w:rsidR="00817B87" w:rsidRDefault="00817B87" w:rsidP="00817B87"/>
    <w:p w:rsidR="00817B87" w:rsidRPr="002A7EE3" w:rsidRDefault="00817B87" w:rsidP="00817B87">
      <w:pPr>
        <w:pBdr>
          <w:top w:val="single" w:sz="4" w:space="1" w:color="auto"/>
          <w:left w:val="single" w:sz="4" w:space="4" w:color="auto"/>
          <w:bottom w:val="single" w:sz="4" w:space="1" w:color="auto"/>
          <w:right w:val="single" w:sz="4" w:space="4" w:color="auto"/>
        </w:pBdr>
        <w:jc w:val="center"/>
        <w:rPr>
          <w:b/>
          <w:sz w:val="32"/>
          <w:szCs w:val="32"/>
        </w:rPr>
      </w:pPr>
      <w:r w:rsidRPr="0002755F">
        <w:rPr>
          <w:b/>
          <w:sz w:val="32"/>
          <w:szCs w:val="32"/>
        </w:rPr>
        <w:t>A bevallá</w:t>
      </w:r>
      <w:r>
        <w:rPr>
          <w:b/>
          <w:sz w:val="32"/>
          <w:szCs w:val="32"/>
        </w:rPr>
        <w:t>s beny</w:t>
      </w:r>
      <w:r w:rsidR="007A2C8E">
        <w:rPr>
          <w:b/>
          <w:sz w:val="32"/>
          <w:szCs w:val="32"/>
        </w:rPr>
        <w:t>újtásának határideje 2016</w:t>
      </w:r>
      <w:r>
        <w:rPr>
          <w:b/>
          <w:sz w:val="32"/>
          <w:szCs w:val="32"/>
        </w:rPr>
        <w:t>.május 31</w:t>
      </w:r>
      <w:r w:rsidRPr="0002755F">
        <w:rPr>
          <w:b/>
          <w:sz w:val="32"/>
          <w:szCs w:val="32"/>
        </w:rPr>
        <w:t>.</w:t>
      </w:r>
    </w:p>
    <w:p w:rsidR="00817B87" w:rsidRDefault="00817B87" w:rsidP="00817B87"/>
    <w:p w:rsidR="00817B87" w:rsidRDefault="00817B87" w:rsidP="00817B87"/>
    <w:p w:rsidR="00817B87" w:rsidRPr="00A25E45" w:rsidRDefault="00817B87" w:rsidP="00817B87"/>
    <w:p w:rsidR="00817B87" w:rsidRDefault="00817B87" w:rsidP="00817B87">
      <w:pPr>
        <w:pStyle w:val="Cmsor4"/>
        <w:rPr>
          <w:sz w:val="20"/>
        </w:rPr>
      </w:pPr>
      <w:r>
        <w:rPr>
          <w:sz w:val="20"/>
        </w:rPr>
        <w:t>Kitöltési útmutató az „</w:t>
      </w:r>
      <w:proofErr w:type="gramStart"/>
      <w:r>
        <w:rPr>
          <w:sz w:val="20"/>
        </w:rPr>
        <w:t>A</w:t>
      </w:r>
      <w:proofErr w:type="gramEnd"/>
      <w:r>
        <w:rPr>
          <w:sz w:val="20"/>
        </w:rPr>
        <w:t>” jelű kiegészítő laphoz</w:t>
      </w:r>
    </w:p>
    <w:p w:rsidR="00817B87" w:rsidRDefault="00817B87" w:rsidP="00817B87">
      <w:pPr>
        <w:rPr>
          <w:b/>
          <w:bCs/>
        </w:rPr>
      </w:pPr>
    </w:p>
    <w:p w:rsidR="00817B87" w:rsidRDefault="00817B87" w:rsidP="00817B87">
      <w:pPr>
        <w:jc w:val="both"/>
      </w:pPr>
      <w:r>
        <w:t xml:space="preserve">Az </w:t>
      </w:r>
      <w:r>
        <w:rPr>
          <w:b/>
          <w:bCs/>
        </w:rPr>
        <w:t>„</w:t>
      </w:r>
      <w:proofErr w:type="gramStart"/>
      <w:r>
        <w:rPr>
          <w:b/>
          <w:bCs/>
        </w:rPr>
        <w:t>A</w:t>
      </w:r>
      <w:proofErr w:type="gramEnd"/>
      <w:r>
        <w:rPr>
          <w:b/>
          <w:bCs/>
        </w:rPr>
        <w:t xml:space="preserve"> „ jelű</w:t>
      </w:r>
      <w:r>
        <w:t xml:space="preserve"> lapot azon adózóknak kell kitölteni, akik/amelyek az általános szabályok szerint állapítják meg nettó árbevételüket. Ide tartozik </w:t>
      </w:r>
      <w:r>
        <w:rPr>
          <w:b/>
          <w:bCs/>
        </w:rPr>
        <w:t>minden iparűzési adóalany</w:t>
      </w:r>
      <w:r>
        <w:t>, amely nem minősül hitelintézetnek, pénzügyi vállalkozásnak, biztosítónak, befektetési vállalkozásnak, kockázati tőkealapnak, kockázati tőketársaságnak.</w:t>
      </w:r>
    </w:p>
    <w:p w:rsidR="00817B87" w:rsidRPr="00A25E45" w:rsidRDefault="00817B87" w:rsidP="00817B87">
      <w:pPr>
        <w:jc w:val="both"/>
      </w:pPr>
      <w:r>
        <w:rPr>
          <w:b/>
          <w:bCs/>
        </w:rPr>
        <w:t xml:space="preserve">A kiegészítő lapot együtt kell kezelni a bevallási főlappal, ezért ki kell tölteni a kiegészítő lap fejrészét is, továbbá ezt az oldalt is </w:t>
      </w:r>
      <w:proofErr w:type="gramStart"/>
      <w:r>
        <w:rPr>
          <w:b/>
          <w:bCs/>
        </w:rPr>
        <w:t>( cégszerűen</w:t>
      </w:r>
      <w:proofErr w:type="gramEnd"/>
      <w:r>
        <w:rPr>
          <w:b/>
          <w:bCs/>
        </w:rPr>
        <w:t xml:space="preserve"> ) alá kell írni</w:t>
      </w:r>
      <w:r>
        <w:t xml:space="preserve"> !</w:t>
      </w:r>
    </w:p>
    <w:p w:rsidR="00817B87" w:rsidRPr="00E84E1F" w:rsidRDefault="00817B87" w:rsidP="00817B87">
      <w:pPr>
        <w:jc w:val="both"/>
        <w:rPr>
          <w:b/>
        </w:rPr>
      </w:pPr>
      <w:r>
        <w:rPr>
          <w:b/>
          <w:bCs/>
        </w:rPr>
        <w:t xml:space="preserve">II/ 1. sor: </w:t>
      </w:r>
      <w:r>
        <w:t>Ebben a sorban kell levezetni a – vállalkozási szintű – nettó árbevétel összegét. A 2. sorban szereplő összegből le kell levonni</w:t>
      </w:r>
      <w:r w:rsidR="007A2C8E">
        <w:t xml:space="preserve"> a 3. és 4. és 5 és 6. sorokban</w:t>
      </w:r>
      <w:r>
        <w:t xml:space="preserve"> szereplő össze</w:t>
      </w:r>
      <w:r w:rsidR="007A2C8E">
        <w:t>geket</w:t>
      </w:r>
      <w:r>
        <w:t xml:space="preserve">. </w:t>
      </w:r>
      <w:r w:rsidRPr="00E84E1F">
        <w:rPr>
          <w:b/>
        </w:rPr>
        <w:t>Ez a sor</w:t>
      </w:r>
      <w:r>
        <w:t xml:space="preserve"> </w:t>
      </w:r>
      <w:r>
        <w:rPr>
          <w:b/>
        </w:rPr>
        <w:t>megegyezik a bevallási főlap VII/1</w:t>
      </w:r>
      <w:r w:rsidRPr="00E84E1F">
        <w:rPr>
          <w:b/>
        </w:rPr>
        <w:t>. sorában feltüntetendő összeggel!</w:t>
      </w:r>
    </w:p>
    <w:p w:rsidR="00817B87" w:rsidRDefault="00817B87" w:rsidP="00817B87">
      <w:pPr>
        <w:jc w:val="both"/>
      </w:pPr>
      <w:r>
        <w:rPr>
          <w:b/>
          <w:bCs/>
        </w:rPr>
        <w:t>2. sor</w:t>
      </w:r>
      <w:r>
        <w:t xml:space="preserve">: A </w:t>
      </w:r>
      <w:r>
        <w:rPr>
          <w:b/>
          <w:bCs/>
        </w:rPr>
        <w:t>számviteli törvény hatálya alá tartozó</w:t>
      </w:r>
      <w:r>
        <w:t xml:space="preserve"> adóalanyok esetében itt kell szerepeltetni a számviteli törvény 72-75. § </w:t>
      </w:r>
      <w:proofErr w:type="spellStart"/>
      <w:r>
        <w:t>-ában</w:t>
      </w:r>
      <w:proofErr w:type="spellEnd"/>
      <w:r>
        <w:t xml:space="preserve"> szereplő rendelkezések alapján meghatározott – vállalkozási szintű – nettó árbevétel összegét. A jellemzően nem vállalkozási tevékenység fol</w:t>
      </w:r>
      <w:r w:rsidR="007A2C8E">
        <w:t xml:space="preserve">ytatására alakult szervezetek </w:t>
      </w:r>
      <w:proofErr w:type="gramStart"/>
      <w:r>
        <w:t>( pl.</w:t>
      </w:r>
      <w:proofErr w:type="gramEnd"/>
      <w:r>
        <w:t xml:space="preserve"> társadalmi szervezet, egyház, alapítvány, költségvetési szerv stb.) esetében a vállalkozási tevékenységgel összefüggésben realizált árbevétel összegét kell feltüntetni.</w:t>
      </w:r>
    </w:p>
    <w:p w:rsidR="00817B87" w:rsidRDefault="00817B87" w:rsidP="00817B87">
      <w:pPr>
        <w:jc w:val="both"/>
      </w:pPr>
      <w:r>
        <w:t xml:space="preserve">A </w:t>
      </w:r>
      <w:r>
        <w:rPr>
          <w:b/>
          <w:bCs/>
        </w:rPr>
        <w:t>személyi jöv</w:t>
      </w:r>
      <w:r w:rsidR="007A2C8E">
        <w:rPr>
          <w:b/>
          <w:bCs/>
        </w:rPr>
        <w:t>edelemadó hatálya alá tartozó (</w:t>
      </w:r>
      <w:r>
        <w:rPr>
          <w:b/>
          <w:bCs/>
        </w:rPr>
        <w:t>magánszemély) adóalany</w:t>
      </w:r>
      <w:r>
        <w:t xml:space="preserve"> </w:t>
      </w:r>
      <w:r>
        <w:rPr>
          <w:b/>
          <w:bCs/>
        </w:rPr>
        <w:t>esetében</w:t>
      </w:r>
      <w:r>
        <w:t xml:space="preserve"> e</w:t>
      </w:r>
      <w:r w:rsidR="007A2C8E">
        <w:t>bben a sorba a tevékenységgel (</w:t>
      </w:r>
      <w:r>
        <w:t>terméké</w:t>
      </w:r>
      <w:r w:rsidR="007A2C8E">
        <w:t>rtékesítés, szolgáltatásnyújtás</w:t>
      </w:r>
      <w:r>
        <w:t>) összefüggésben kapott készpénz, jóváírás vagy bármilyen más vagyoni érték összegét kell beírni. Azt egyszerűsített adóalap megállapítását választók itt a nettó árbevételt, az átalányadózó magánszemélyeknek az átalányadó alapját, az EVA alanyoknak pedig az EVA alapjának összegét kell feltüntetni és a 2. sorba beírni. Ezen – egyszerűsített ad</w:t>
      </w:r>
      <w:r w:rsidR="007A2C8E">
        <w:t xml:space="preserve">óalap megállapítást választó </w:t>
      </w:r>
      <w:proofErr w:type="spellStart"/>
      <w:r w:rsidR="007A2C8E">
        <w:t>-</w:t>
      </w:r>
      <w:r>
        <w:t>adózói</w:t>
      </w:r>
      <w:proofErr w:type="spellEnd"/>
      <w:r>
        <w:t xml:space="preserve"> körnek a 2-6. sorokat nem kell kitölteni. </w:t>
      </w:r>
    </w:p>
    <w:p w:rsidR="00817B87" w:rsidRDefault="00817B87" w:rsidP="00817B87">
      <w:pPr>
        <w:jc w:val="both"/>
      </w:pPr>
      <w:r>
        <w:rPr>
          <w:b/>
          <w:bCs/>
        </w:rPr>
        <w:t xml:space="preserve">3. sor: </w:t>
      </w:r>
      <w:r>
        <w:t>A társasági adóról és osztalék adóról szóló törvény szerinti jogdíjnak minősül a szabadalomnak, a védett eljárásnak, a védjegynek, ille</w:t>
      </w:r>
      <w:r w:rsidR="007A2C8E">
        <w:t xml:space="preserve">tve </w:t>
      </w:r>
      <w:r>
        <w:t xml:space="preserve">hasonló jognak, a </w:t>
      </w:r>
      <w:proofErr w:type="spellStart"/>
      <w:r>
        <w:t>know-hownak</w:t>
      </w:r>
      <w:proofErr w:type="spellEnd"/>
      <w:r>
        <w:t>, az üzleti titoknak, az irodalmi, művészeti vagy tudományos művek szerzői jogának, valamint a szerzői joggal szomszédos jognak használatáért, felhasználásáért vagy használat jogáért kapott ellenérték. Ebben a sorban jogdíjból származó, árbevételként elszámolt ellenérték összegét kell beírni</w:t>
      </w:r>
      <w:proofErr w:type="gramStart"/>
      <w:r>
        <w:t>..</w:t>
      </w:r>
      <w:proofErr w:type="gramEnd"/>
    </w:p>
    <w:p w:rsidR="00817B87" w:rsidRDefault="00817B87" w:rsidP="00817B87">
      <w:pPr>
        <w:jc w:val="both"/>
      </w:pPr>
      <w:r>
        <w:rPr>
          <w:b/>
          <w:bCs/>
        </w:rPr>
        <w:t xml:space="preserve">4. sor: </w:t>
      </w:r>
      <w:r>
        <w:t>Ebbe a sorba kell beírni az egyéb szolgáltatások értékeként, illetve ráfordítások közöt</w:t>
      </w:r>
      <w:r w:rsidR="007A2C8E">
        <w:t>t kimutatott – az adóhatósággal</w:t>
      </w:r>
      <w:r>
        <w:t xml:space="preserve"> elszámolt - jövedéki adó összegét.</w:t>
      </w:r>
    </w:p>
    <w:p w:rsidR="00817B87" w:rsidRDefault="00817B87" w:rsidP="00817B87"/>
    <w:p w:rsidR="00817B87" w:rsidRDefault="00817B87" w:rsidP="00817B87">
      <w:pPr>
        <w:jc w:val="both"/>
      </w:pPr>
      <w:r>
        <w:rPr>
          <w:b/>
          <w:bCs/>
        </w:rPr>
        <w:t>5. sor</w:t>
      </w:r>
      <w:r>
        <w:t>: Ebbe a sorba kell beírni az egyéb ráfordítások között kimutatott, az adóhatósággal elszá</w:t>
      </w:r>
      <w:r w:rsidR="007A2C8E">
        <w:t>molt regisztrációs adó, energia</w:t>
      </w:r>
      <w:r>
        <w:t>adó összegét.</w:t>
      </w:r>
    </w:p>
    <w:p w:rsidR="00817B87" w:rsidRDefault="00817B87" w:rsidP="00817B87">
      <w:pPr>
        <w:jc w:val="both"/>
      </w:pPr>
      <w:r>
        <w:rPr>
          <w:b/>
          <w:bCs/>
        </w:rPr>
        <w:lastRenderedPageBreak/>
        <w:t>6. sor</w:t>
      </w:r>
      <w:r>
        <w:t>: Külön jogszabály szerint felszámítható – árbevételként elszámolandó – felszolgálási díjat nem terheli iparűzési adó, ezért azt le kell vonni a nettó</w:t>
      </w:r>
      <w:r w:rsidR="007A2C8E">
        <w:t xml:space="preserve"> árbevételből. Ebben a sorban a</w:t>
      </w:r>
      <w:r>
        <w:t xml:space="preserve"> felszolgálói díj árbevételeként elszámolt összeget kell beírni.</w:t>
      </w:r>
    </w:p>
    <w:p w:rsidR="00817B87" w:rsidRDefault="00817B87" w:rsidP="00817B87"/>
    <w:p w:rsidR="00817B87" w:rsidRDefault="00817B87" w:rsidP="00817B87">
      <w:pPr>
        <w:pStyle w:val="Cmsor3"/>
        <w:rPr>
          <w:sz w:val="20"/>
        </w:rPr>
      </w:pPr>
    </w:p>
    <w:p w:rsidR="00817B87" w:rsidRDefault="00817B87" w:rsidP="00817B87">
      <w:pPr>
        <w:pStyle w:val="Cmsor3"/>
        <w:rPr>
          <w:sz w:val="20"/>
        </w:rPr>
      </w:pPr>
    </w:p>
    <w:p w:rsidR="00817B87" w:rsidRDefault="00817B87" w:rsidP="00817B87">
      <w:pPr>
        <w:pStyle w:val="Cmsor3"/>
        <w:rPr>
          <w:sz w:val="20"/>
        </w:rPr>
      </w:pPr>
      <w:r>
        <w:rPr>
          <w:sz w:val="20"/>
        </w:rPr>
        <w:t>Kitöltési útmutató a „B” jelű kiegészítő laphoz</w:t>
      </w:r>
    </w:p>
    <w:p w:rsidR="00817B87" w:rsidRPr="00063091" w:rsidRDefault="00817B87" w:rsidP="00817B87"/>
    <w:p w:rsidR="00817B87" w:rsidRDefault="00817B87" w:rsidP="00817B87">
      <w:pPr>
        <w:jc w:val="both"/>
        <w:rPr>
          <w:b/>
          <w:bCs/>
        </w:rPr>
      </w:pPr>
      <w:r>
        <w:t xml:space="preserve">A </w:t>
      </w:r>
      <w:r w:rsidR="007A2C8E">
        <w:rPr>
          <w:b/>
          <w:bCs/>
        </w:rPr>
        <w:t>„B „</w:t>
      </w:r>
      <w:r>
        <w:rPr>
          <w:b/>
          <w:bCs/>
        </w:rPr>
        <w:t>jelű</w:t>
      </w:r>
      <w:r>
        <w:t xml:space="preserve"> lapot azon adózóknak kell kitölteni, akik/ amelyek hitelintézeteknek, </w:t>
      </w:r>
      <w:r>
        <w:rPr>
          <w:b/>
          <w:bCs/>
        </w:rPr>
        <w:t>vagy pénzügyi vállalkozásnak minősülnek.</w:t>
      </w:r>
    </w:p>
    <w:p w:rsidR="00817B87" w:rsidRDefault="00817B87" w:rsidP="00817B87">
      <w:pPr>
        <w:jc w:val="both"/>
        <w:rPr>
          <w:b/>
          <w:bCs/>
        </w:rPr>
      </w:pPr>
      <w:r>
        <w:rPr>
          <w:b/>
          <w:bCs/>
        </w:rPr>
        <w:t>A kiegészítő lapot együtt kell kezelni a bevallási főlappal, ezért ki kell tölteni a kiegészítő lap fejrészét</w:t>
      </w:r>
      <w:r w:rsidR="007A2C8E">
        <w:rPr>
          <w:b/>
          <w:bCs/>
        </w:rPr>
        <w:t xml:space="preserve"> is, továbbá ezt az oldalt is (</w:t>
      </w:r>
      <w:r>
        <w:rPr>
          <w:b/>
          <w:bCs/>
        </w:rPr>
        <w:t>cégszerűen) alá kell írni!</w:t>
      </w:r>
    </w:p>
    <w:p w:rsidR="00817B87" w:rsidRDefault="00817B87" w:rsidP="00817B87">
      <w:pPr>
        <w:jc w:val="both"/>
      </w:pPr>
      <w:r>
        <w:rPr>
          <w:b/>
          <w:bCs/>
        </w:rPr>
        <w:t xml:space="preserve">II/1. sor: </w:t>
      </w:r>
      <w:r>
        <w:t xml:space="preserve">Ebben a sorban kell összesíteni </w:t>
      </w:r>
      <w:proofErr w:type="gramStart"/>
      <w:r>
        <w:t>a  2</w:t>
      </w:r>
      <w:proofErr w:type="gramEnd"/>
      <w:r>
        <w:t xml:space="preserve">. - 8. sorokban szereplő egyes – vállalkozási szintű – nettó árbevétel-elemek összegét, oly módon, hogy a 2. - 7. sorokban szereplő összegeket össze kell adni, majd abból a 8. sor összegét le kell vonni. </w:t>
      </w:r>
    </w:p>
    <w:p w:rsidR="00817B87" w:rsidRDefault="00817B87" w:rsidP="00817B87">
      <w:pPr>
        <w:jc w:val="both"/>
        <w:rPr>
          <w:b/>
          <w:bCs/>
        </w:rPr>
      </w:pPr>
      <w:r>
        <w:rPr>
          <w:b/>
          <w:bCs/>
        </w:rPr>
        <w:t>Ez a sor megegyezik a bevallási főlap VII/</w:t>
      </w:r>
      <w:proofErr w:type="gramStart"/>
      <w:r>
        <w:rPr>
          <w:b/>
          <w:bCs/>
        </w:rPr>
        <w:t>1 .</w:t>
      </w:r>
      <w:proofErr w:type="gramEnd"/>
      <w:r>
        <w:rPr>
          <w:b/>
          <w:bCs/>
        </w:rPr>
        <w:t xml:space="preserve"> sorában feltüntetendő összeggel!</w:t>
      </w:r>
    </w:p>
    <w:p w:rsidR="00817B87" w:rsidRDefault="00817B87" w:rsidP="00817B87">
      <w:pPr>
        <w:jc w:val="both"/>
      </w:pPr>
      <w:r>
        <w:rPr>
          <w:b/>
          <w:bCs/>
        </w:rPr>
        <w:t xml:space="preserve">2 - 8. sorok: </w:t>
      </w:r>
      <w:r>
        <w:t xml:space="preserve">Az egyes sorok a vállalkozási szintű nettó árbevétel-elemek kimutatására, a vállalkozási szintű nettó árbevétel levezetésére szolgálnak. A sorokat a számviteli törvény és a hitelintézetek, pénzügyi vállalkozások éves beszámoló készítési és könyvvezetési kötelezettségének sajátosságairól szóló 250/2000. (XII.24.) </w:t>
      </w:r>
      <w:proofErr w:type="gramStart"/>
      <w:r>
        <w:t>Kormány rendelet</w:t>
      </w:r>
      <w:proofErr w:type="gramEnd"/>
      <w:r>
        <w:t xml:space="preserve"> szabályai alapján kell meghatározni.</w:t>
      </w:r>
    </w:p>
    <w:p w:rsidR="00817B87" w:rsidRDefault="00817B87" w:rsidP="00817B87">
      <w:pPr>
        <w:jc w:val="both"/>
      </w:pPr>
    </w:p>
    <w:p w:rsidR="00817B87" w:rsidRDefault="00817B87" w:rsidP="00817B87">
      <w:pPr>
        <w:pStyle w:val="Cmsor3"/>
        <w:rPr>
          <w:sz w:val="20"/>
        </w:rPr>
      </w:pPr>
      <w:r>
        <w:rPr>
          <w:sz w:val="20"/>
        </w:rPr>
        <w:t>Kitöltési útmutató a „C” jelű kiegészítő laphoz</w:t>
      </w:r>
    </w:p>
    <w:p w:rsidR="00817B87" w:rsidRDefault="00817B87" w:rsidP="00817B87">
      <w:pPr>
        <w:jc w:val="center"/>
        <w:rPr>
          <w:b/>
          <w:bCs/>
        </w:rPr>
      </w:pPr>
    </w:p>
    <w:p w:rsidR="00817B87" w:rsidRDefault="00817B87" w:rsidP="00817B87">
      <w:r>
        <w:t>A „</w:t>
      </w:r>
      <w:r>
        <w:rPr>
          <w:b/>
          <w:bCs/>
        </w:rPr>
        <w:t>C” jelű</w:t>
      </w:r>
      <w:r>
        <w:t xml:space="preserve"> lapot azon adózóknak kell kitölteni, akik/amelyek </w:t>
      </w:r>
      <w:r>
        <w:rPr>
          <w:b/>
          <w:bCs/>
        </w:rPr>
        <w:t xml:space="preserve">biztosítónak </w:t>
      </w:r>
      <w:r>
        <w:t>minősülnek.</w:t>
      </w:r>
    </w:p>
    <w:p w:rsidR="00817B87" w:rsidRPr="00A011D7" w:rsidRDefault="00817B87" w:rsidP="00817B87">
      <w:r>
        <w:rPr>
          <w:b/>
          <w:bCs/>
        </w:rPr>
        <w:t xml:space="preserve">A kiegészítő lapot együtt kell kezelni a bevallási főlappal, ezért ki kell tölteni a kiegészítő lap fejrészét is, továbbá ezt az oldalt is </w:t>
      </w:r>
      <w:proofErr w:type="gramStart"/>
      <w:r>
        <w:rPr>
          <w:b/>
          <w:bCs/>
        </w:rPr>
        <w:t>( cégszerűen</w:t>
      </w:r>
      <w:proofErr w:type="gramEnd"/>
      <w:r>
        <w:rPr>
          <w:b/>
          <w:bCs/>
        </w:rPr>
        <w:t xml:space="preserve"> ) alá kell írni!</w:t>
      </w:r>
    </w:p>
    <w:p w:rsidR="00817B87" w:rsidRDefault="00817B87" w:rsidP="00817B87">
      <w:pPr>
        <w:jc w:val="both"/>
      </w:pPr>
      <w:r>
        <w:rPr>
          <w:b/>
          <w:bCs/>
        </w:rPr>
        <w:t>II/</w:t>
      </w:r>
      <w:proofErr w:type="gramStart"/>
      <w:r>
        <w:rPr>
          <w:b/>
          <w:bCs/>
        </w:rPr>
        <w:t>1 .</w:t>
      </w:r>
      <w:proofErr w:type="gramEnd"/>
      <w:r>
        <w:rPr>
          <w:b/>
          <w:bCs/>
        </w:rPr>
        <w:t xml:space="preserve"> sor: </w:t>
      </w:r>
      <w:r>
        <w:t xml:space="preserve">Ebben a sorban kell összesíteni a  2.- 8. sorokban szereplő egyes  – vállalkozási szintű – nettó árbevétel-elemek összegét, oly módon, hogy a 2.- 7. sorokban szereplő összegeket össze kell  adni, majd abból a 8. sor összegét le kell vonni. </w:t>
      </w:r>
    </w:p>
    <w:p w:rsidR="00817B87" w:rsidRDefault="00817B87" w:rsidP="00817B87">
      <w:pPr>
        <w:rPr>
          <w:b/>
          <w:bCs/>
        </w:rPr>
      </w:pPr>
      <w:r>
        <w:rPr>
          <w:b/>
          <w:bCs/>
        </w:rPr>
        <w:t>Ez a sor megegyezik a bevallási főlap VII/</w:t>
      </w:r>
      <w:proofErr w:type="gramStart"/>
      <w:r>
        <w:rPr>
          <w:b/>
          <w:bCs/>
        </w:rPr>
        <w:t>1 .</w:t>
      </w:r>
      <w:proofErr w:type="gramEnd"/>
      <w:r>
        <w:rPr>
          <w:b/>
          <w:bCs/>
        </w:rPr>
        <w:t xml:space="preserve"> sorában feltüntetendő összeggel!</w:t>
      </w:r>
    </w:p>
    <w:p w:rsidR="00817B87" w:rsidRDefault="00817B87" w:rsidP="00817B87">
      <w:pPr>
        <w:jc w:val="both"/>
      </w:pPr>
      <w:r>
        <w:rPr>
          <w:b/>
          <w:bCs/>
        </w:rPr>
        <w:t>2-8. sorok</w:t>
      </w:r>
      <w:r>
        <w:t xml:space="preserve">: Az egyes sorok a vállalkozási szintű nettó árbevétel-elemek kimutatására, a vállalkozási szintű nettó árbevétel levezetésére szolgálnak. A sorokat a számviteli törvény és a biztosítók éves beszámoló készítési és könyvvezetési kötelezettségének sajátosságairól szóló 192/2000. (XII.24.) </w:t>
      </w:r>
      <w:proofErr w:type="gramStart"/>
      <w:r>
        <w:t>Kormány rendelet</w:t>
      </w:r>
      <w:proofErr w:type="gramEnd"/>
      <w:r>
        <w:t xml:space="preserve"> szabályai alapján kell meghatározni.</w:t>
      </w:r>
    </w:p>
    <w:p w:rsidR="00817B87" w:rsidRDefault="00817B87" w:rsidP="00817B87">
      <w:pPr>
        <w:jc w:val="both"/>
      </w:pPr>
    </w:p>
    <w:p w:rsidR="00817B87" w:rsidRDefault="00817B87" w:rsidP="00817B87">
      <w:pPr>
        <w:pStyle w:val="Cmsor3"/>
        <w:rPr>
          <w:sz w:val="20"/>
        </w:rPr>
      </w:pPr>
      <w:r>
        <w:rPr>
          <w:sz w:val="20"/>
        </w:rPr>
        <w:t>Kitöltési útmutató az „D” jelű kiegészítő laphoz</w:t>
      </w:r>
    </w:p>
    <w:p w:rsidR="00817B87" w:rsidRPr="00063091" w:rsidRDefault="00817B87" w:rsidP="00817B87"/>
    <w:p w:rsidR="00817B87" w:rsidRDefault="00817B87" w:rsidP="00817B87">
      <w:pPr>
        <w:rPr>
          <w:bCs/>
        </w:rPr>
      </w:pPr>
      <w:r>
        <w:rPr>
          <w:bCs/>
        </w:rPr>
        <w:t xml:space="preserve">A </w:t>
      </w:r>
      <w:proofErr w:type="gramStart"/>
      <w:r>
        <w:rPr>
          <w:bCs/>
        </w:rPr>
        <w:t>„ D</w:t>
      </w:r>
      <w:proofErr w:type="gramEnd"/>
      <w:r>
        <w:rPr>
          <w:bCs/>
        </w:rPr>
        <w:t xml:space="preserve"> „ jelű lapot azon adózóknak kell kitölteni, akik/ amelyek befektetési vállalkozásoknak minősülnek.</w:t>
      </w:r>
    </w:p>
    <w:p w:rsidR="00817B87" w:rsidRDefault="00817B87" w:rsidP="00817B87">
      <w:pPr>
        <w:jc w:val="both"/>
        <w:rPr>
          <w:b/>
          <w:bCs/>
        </w:rPr>
      </w:pPr>
      <w:r>
        <w:rPr>
          <w:b/>
          <w:bCs/>
        </w:rPr>
        <w:t>A kiegészítő lapot együtt kell kezelni a bevallási főlappal, ezért ki kell tölteni a kiegészítő lap fejrészét is, továbbá ezt az oldalt is (cégszerűen) alá kell írni!</w:t>
      </w:r>
    </w:p>
    <w:p w:rsidR="00817B87" w:rsidRPr="00517126" w:rsidRDefault="00817B87" w:rsidP="00817B87">
      <w:pPr>
        <w:jc w:val="both"/>
      </w:pPr>
      <w:r w:rsidRPr="00517126">
        <w:rPr>
          <w:b/>
        </w:rPr>
        <w:t>VII/</w:t>
      </w:r>
      <w:proofErr w:type="gramStart"/>
      <w:r w:rsidRPr="00517126">
        <w:rPr>
          <w:b/>
        </w:rPr>
        <w:t>1 .sor</w:t>
      </w:r>
      <w:proofErr w:type="gramEnd"/>
      <w:r w:rsidRPr="00517126">
        <w:t>:  ebben a sorban kell összesíteni a 2-6. sorokban szereplő egyes- vállalkozás szintű- nettó árbevétel elemek összegét.</w:t>
      </w:r>
    </w:p>
    <w:p w:rsidR="00817B87" w:rsidRPr="00517126" w:rsidRDefault="00817B87" w:rsidP="00817B87">
      <w:pPr>
        <w:rPr>
          <w:b/>
        </w:rPr>
      </w:pPr>
      <w:r w:rsidRPr="00517126">
        <w:rPr>
          <w:b/>
        </w:rPr>
        <w:t>Ez a sor megegyezik a bevallási főlap VII/</w:t>
      </w:r>
      <w:proofErr w:type="gramStart"/>
      <w:r w:rsidRPr="00517126">
        <w:rPr>
          <w:b/>
        </w:rPr>
        <w:t>1 .</w:t>
      </w:r>
      <w:proofErr w:type="gramEnd"/>
      <w:r w:rsidRPr="00517126">
        <w:rPr>
          <w:b/>
        </w:rPr>
        <w:t xml:space="preserve"> sorában feltüntetendő összeggel! </w:t>
      </w:r>
    </w:p>
    <w:p w:rsidR="00817B87" w:rsidRPr="00517126" w:rsidRDefault="00817B87" w:rsidP="00817B87">
      <w:pPr>
        <w:jc w:val="both"/>
      </w:pPr>
      <w:r w:rsidRPr="00517126">
        <w:rPr>
          <w:b/>
        </w:rPr>
        <w:t xml:space="preserve">2-6. sor: </w:t>
      </w:r>
      <w:r w:rsidRPr="00517126">
        <w:t>Az egyes sorok a vállalkozás szintű nettó árbevétel-elemek kimutatására, a vállalkozási szintű nettó árbevétel levezetésére szolgálnak.</w:t>
      </w:r>
    </w:p>
    <w:p w:rsidR="00817B87" w:rsidRDefault="00817B87" w:rsidP="00817B87">
      <w:pPr>
        <w:jc w:val="both"/>
      </w:pPr>
      <w:r w:rsidRPr="00517126">
        <w:t xml:space="preserve">Az egyes sorokat a számviteli törvény és a befektetési vállalkozások éves beszámoló készítési és könyvvezetési kötelezettségének sajátosságairól szóló 251/2000. (XII.24.) </w:t>
      </w:r>
      <w:proofErr w:type="gramStart"/>
      <w:r w:rsidRPr="00517126">
        <w:t>Kormány rendelet</w:t>
      </w:r>
      <w:proofErr w:type="gramEnd"/>
      <w:r w:rsidRPr="00517126">
        <w:t xml:space="preserve"> szabályai alapján kell meghatározni.</w:t>
      </w:r>
    </w:p>
    <w:p w:rsidR="00817B87" w:rsidRPr="00A011D7" w:rsidRDefault="00817B87" w:rsidP="00817B87">
      <w:pPr>
        <w:jc w:val="both"/>
      </w:pPr>
    </w:p>
    <w:p w:rsidR="00817B87" w:rsidRDefault="00817B87" w:rsidP="00817B87">
      <w:pPr>
        <w:pStyle w:val="Cmsor3"/>
        <w:rPr>
          <w:sz w:val="20"/>
        </w:rPr>
      </w:pPr>
    </w:p>
    <w:p w:rsidR="00817B87" w:rsidRDefault="00817B87" w:rsidP="00817B87">
      <w:pPr>
        <w:pStyle w:val="Cmsor3"/>
      </w:pPr>
      <w:r>
        <w:t>Kitöltési útmutató az „E” jelű kiegészítő laphoz</w:t>
      </w:r>
    </w:p>
    <w:p w:rsidR="00817B87" w:rsidRDefault="00817B87" w:rsidP="00817B87"/>
    <w:p w:rsidR="00817B87" w:rsidRPr="00063091" w:rsidRDefault="00817B87" w:rsidP="00817B87"/>
    <w:p w:rsidR="00817B87" w:rsidRDefault="00817B87" w:rsidP="00817B87">
      <w:pPr>
        <w:jc w:val="both"/>
        <w:rPr>
          <w:b/>
        </w:rPr>
      </w:pPr>
      <w:r w:rsidRPr="002F1149">
        <w:rPr>
          <w:b/>
        </w:rPr>
        <w:t xml:space="preserve">Az </w:t>
      </w:r>
      <w:proofErr w:type="gramStart"/>
      <w:r w:rsidRPr="002F1149">
        <w:rPr>
          <w:b/>
        </w:rPr>
        <w:t>„ E</w:t>
      </w:r>
      <w:proofErr w:type="gramEnd"/>
      <w:r w:rsidRPr="002F1149">
        <w:rPr>
          <w:b/>
        </w:rPr>
        <w:t xml:space="preserve"> „ jelű </w:t>
      </w:r>
      <w:r>
        <w:rPr>
          <w:b/>
        </w:rPr>
        <w:t xml:space="preserve">kiegészítő lapon </w:t>
      </w:r>
      <w:r w:rsidRPr="002F1149">
        <w:rPr>
          <w:b/>
        </w:rPr>
        <w:t>kell kitölteni</w:t>
      </w:r>
      <w:r>
        <w:rPr>
          <w:b/>
        </w:rPr>
        <w:t xml:space="preserve"> az eladott áruk beszerzési értékének és a közvetített szolgáltatások értékének az összegét, melynek meg kell egyezni a VII/2. sor összegével.</w:t>
      </w:r>
    </w:p>
    <w:p w:rsidR="00817B87" w:rsidRDefault="00817B87" w:rsidP="00817B87">
      <w:pPr>
        <w:rPr>
          <w:b/>
        </w:rPr>
      </w:pPr>
    </w:p>
    <w:p w:rsidR="00817B87" w:rsidRDefault="00817B87" w:rsidP="00817B87">
      <w:pPr>
        <w:rPr>
          <w:b/>
        </w:rPr>
      </w:pPr>
      <w:r>
        <w:rPr>
          <w:b/>
        </w:rPr>
        <w:t xml:space="preserve">II. </w:t>
      </w:r>
      <w:proofErr w:type="gramStart"/>
      <w:r>
        <w:rPr>
          <w:b/>
        </w:rPr>
        <w:t>A</w:t>
      </w:r>
      <w:proofErr w:type="gramEnd"/>
      <w:r>
        <w:rPr>
          <w:b/>
        </w:rPr>
        <w:t xml:space="preserve"> </w:t>
      </w:r>
      <w:proofErr w:type="spellStart"/>
      <w:r>
        <w:rPr>
          <w:b/>
        </w:rPr>
        <w:t>Htv</w:t>
      </w:r>
      <w:proofErr w:type="spellEnd"/>
      <w:r>
        <w:rPr>
          <w:b/>
        </w:rPr>
        <w:t>. 39. §. (6) bekezdésének hatálya alá nem tartozó vállalkozás esetén.</w:t>
      </w:r>
    </w:p>
    <w:p w:rsidR="00817B87" w:rsidRDefault="00817B87" w:rsidP="00817B87">
      <w:r>
        <w:rPr>
          <w:b/>
        </w:rPr>
        <w:t xml:space="preserve">1-2. sor: </w:t>
      </w:r>
      <w:r>
        <w:t xml:space="preserve">Azon adózóknak kell kitölteni értelem szerűen, akinek az éve nettó árbevétele az 500 millió forintot nem haladta meg. </w:t>
      </w:r>
    </w:p>
    <w:p w:rsidR="00817B87" w:rsidRDefault="00817B87" w:rsidP="00817B87">
      <w:r w:rsidRPr="00C23F6C">
        <w:rPr>
          <w:b/>
        </w:rPr>
        <w:t>3-4-5.sor</w:t>
      </w:r>
      <w:proofErr w:type="gramStart"/>
      <w:r>
        <w:t>:  Az</w:t>
      </w:r>
      <w:proofErr w:type="gramEnd"/>
      <w:r>
        <w:t xml:space="preserve"> 500 millió forintot meghaladó nettó árbevétel esetén a 3. 4. 5. sort kell kitölteni.</w:t>
      </w:r>
    </w:p>
    <w:p w:rsidR="00817B87" w:rsidRDefault="00817B87" w:rsidP="00817B87">
      <w:r w:rsidRPr="00C23F6C">
        <w:rPr>
          <w:b/>
        </w:rPr>
        <w:lastRenderedPageBreak/>
        <w:t>6. sor</w:t>
      </w:r>
      <w:proofErr w:type="gramStart"/>
      <w:r w:rsidRPr="00C23F6C">
        <w:rPr>
          <w:b/>
        </w:rPr>
        <w:t xml:space="preserve">: </w:t>
      </w:r>
      <w:r>
        <w:rPr>
          <w:b/>
        </w:rPr>
        <w:t xml:space="preserve"> </w:t>
      </w:r>
      <w:r>
        <w:t>Ezen</w:t>
      </w:r>
      <w:proofErr w:type="gramEnd"/>
      <w:r>
        <w:t xml:space="preserve"> sor összegének meg kell egyezni a bevallás VII/2. sor összegével.</w:t>
      </w:r>
    </w:p>
    <w:p w:rsidR="00817B87" w:rsidRDefault="00817B87" w:rsidP="00817B87">
      <w:pPr>
        <w:rPr>
          <w:b/>
        </w:rPr>
      </w:pPr>
      <w:r w:rsidRPr="00C23F6C">
        <w:rPr>
          <w:b/>
        </w:rPr>
        <w:t xml:space="preserve">III. </w:t>
      </w:r>
      <w:proofErr w:type="gramStart"/>
      <w:r w:rsidRPr="00C23F6C">
        <w:rPr>
          <w:b/>
        </w:rPr>
        <w:t>A</w:t>
      </w:r>
      <w:proofErr w:type="gramEnd"/>
      <w:r w:rsidRPr="00C23F6C">
        <w:rPr>
          <w:b/>
        </w:rPr>
        <w:t xml:space="preserve"> </w:t>
      </w:r>
      <w:proofErr w:type="spellStart"/>
      <w:r w:rsidRPr="00C23F6C">
        <w:rPr>
          <w:b/>
        </w:rPr>
        <w:t>Htv</w:t>
      </w:r>
      <w:proofErr w:type="spellEnd"/>
      <w:r w:rsidRPr="00C23F6C">
        <w:rPr>
          <w:b/>
        </w:rPr>
        <w:t>. 39.§. (6) bekezdésének hatálya alá tartozó kapcsolt vállalkozás esetén</w:t>
      </w:r>
      <w:r>
        <w:rPr>
          <w:b/>
        </w:rPr>
        <w:t>.</w:t>
      </w:r>
    </w:p>
    <w:p w:rsidR="00817B87" w:rsidRDefault="00817B87" w:rsidP="00817B87">
      <w:r w:rsidRPr="00C23F6C">
        <w:rPr>
          <w:b/>
        </w:rPr>
        <w:t>1-9.sorig.</w:t>
      </w:r>
      <w:r>
        <w:rPr>
          <w:b/>
        </w:rPr>
        <w:t xml:space="preserve"> </w:t>
      </w:r>
      <w:r w:rsidRPr="00C23F6C">
        <w:t xml:space="preserve">Azon </w:t>
      </w:r>
      <w:r>
        <w:t xml:space="preserve">vállalkozásoknak kell kitölteni, akik </w:t>
      </w:r>
      <w:proofErr w:type="gramStart"/>
      <w:r>
        <w:t>A</w:t>
      </w:r>
      <w:proofErr w:type="gramEnd"/>
      <w:r>
        <w:t xml:space="preserve"> társasági adóról és osztalékadóról szóló törvény szerint kapcsolt vállalkozásnak minősülnek.</w:t>
      </w:r>
    </w:p>
    <w:p w:rsidR="00817B87" w:rsidRPr="00C23F6C" w:rsidRDefault="00817B87" w:rsidP="00817B87"/>
    <w:p w:rsidR="00817B87" w:rsidRDefault="00817B87" w:rsidP="00817B87">
      <w:pPr>
        <w:jc w:val="both"/>
      </w:pPr>
      <w:r w:rsidRPr="00834C99">
        <w:rPr>
          <w:b/>
        </w:rPr>
        <w:t>Eladott áruk beszerzési értéke</w:t>
      </w:r>
      <w:r>
        <w:t xml:space="preserve">: A kettős könyvvitelt vezető vállalkozások esetében a vásárolt és változatlan formában eladott anyagok, áruknak – a számvitelről szóló törvény szerinti az eladott áruk beszerzési értékeként elszámolt- bekerülési (beszerzési) értéke. Az egyszeres könyvvitelt, valamint - a személyi jövedelemadóról szóló törvény hatálya alá tartozó – pénzforgalmi nyilvántartást vezető vállalkozók esetében a tárgyévi árubeszerzésre fordított kiadás, csökkentve a kifizetett árukészlet leltár szerinti záró értékével, növelve a kifizetett árukészlet leltár szerinti nyitó értékével. Csökkenti az eladott áruk beszerzési értékét az </w:t>
      </w:r>
      <w:proofErr w:type="spellStart"/>
      <w:r>
        <w:t>az</w:t>
      </w:r>
      <w:proofErr w:type="spellEnd"/>
      <w:r>
        <w:t xml:space="preserve"> érték, amellyel az adóalany anyagköltségként, alvállalkozói teljesítés értékeként, közvetített szolgáltatás értékeként a nettó árbevételt csökkentette.  </w:t>
      </w:r>
    </w:p>
    <w:p w:rsidR="00817B87" w:rsidRPr="00C23F6C" w:rsidRDefault="00817B87" w:rsidP="00817B87">
      <w:pPr>
        <w:rPr>
          <w:bCs/>
        </w:rPr>
      </w:pPr>
    </w:p>
    <w:p w:rsidR="00817B87" w:rsidRDefault="00817B87" w:rsidP="00817B87">
      <w:pPr>
        <w:jc w:val="both"/>
      </w:pPr>
      <w:r w:rsidRPr="00834C99">
        <w:rPr>
          <w:b/>
        </w:rPr>
        <w:t>Közvetített szolgáltatások érték</w:t>
      </w:r>
      <w:r>
        <w:rPr>
          <w:b/>
        </w:rPr>
        <w:t>e:</w:t>
      </w:r>
      <w:r>
        <w:t xml:space="preserve"> Az adóalany</w:t>
      </w:r>
      <w:r w:rsidR="007A2C8E">
        <w:t xml:space="preserve"> által</w:t>
      </w:r>
      <w:r>
        <w:t xml:space="preserve"> saját nevében vásárolt és harmadik személlyel </w:t>
      </w:r>
      <w:proofErr w:type="gramStart"/>
      <w:r>
        <w:t>( a</w:t>
      </w:r>
      <w:proofErr w:type="gramEnd"/>
      <w:r>
        <w:t xml:space="preserve"> megrendelővel) írásban kötött szerződés alapján, a szerződésben rögzített módon részben vagy egészben, de változatlan formában tovább értékesített ( továbbszámlázott) szolgáltatás értéke. A közvetített szolgáltatásnál az adóalany vevője és nyújtója is a szolgáltatásnak, az adóalany a vásárolt szolgáltatást részben vagy egészben közvetíti úgy, hogy a megrendelővel kötött szerződésből a közvetítés lehetősége, a számlából a közvetítés ténye, vagyis az, hogy az adóalany nemcsak a saját, hanem az általa vásárolt szolgáltatást is értékesíti változatlan formában, de nem feltétlenül változatlan áron, egyértelműen megállapítható.  </w:t>
      </w:r>
    </w:p>
    <w:p w:rsidR="00817B87" w:rsidRPr="0051019F" w:rsidRDefault="00817B87" w:rsidP="00817B87">
      <w:pPr>
        <w:rPr>
          <w:b/>
          <w:bCs/>
        </w:rPr>
      </w:pPr>
    </w:p>
    <w:p w:rsidR="00817B87" w:rsidRDefault="00817B87" w:rsidP="00817B87">
      <w:pPr>
        <w:jc w:val="both"/>
      </w:pPr>
    </w:p>
    <w:p w:rsidR="00817B87" w:rsidRPr="00063091" w:rsidRDefault="00817B87" w:rsidP="00817B87">
      <w:pPr>
        <w:jc w:val="center"/>
        <w:rPr>
          <w:b/>
        </w:rPr>
      </w:pPr>
      <w:r w:rsidRPr="00063091">
        <w:rPr>
          <w:b/>
        </w:rPr>
        <w:t>Kitöltési útmutató az „F” jelű kiegészítő laphoz</w:t>
      </w:r>
    </w:p>
    <w:p w:rsidR="00817B87" w:rsidRPr="00BD0359" w:rsidRDefault="00817B87" w:rsidP="00817B87"/>
    <w:p w:rsidR="00817B87" w:rsidRDefault="00817B87" w:rsidP="00817B87">
      <w:r>
        <w:t xml:space="preserve">Ha a vállalkozó (adózó) több önkormányzat illetékességi területén végez állandó jellegű iparűzési tevékenységet, akkor az </w:t>
      </w:r>
      <w:r>
        <w:rPr>
          <w:b/>
          <w:bCs/>
        </w:rPr>
        <w:t>„F” jelű</w:t>
      </w:r>
      <w:r>
        <w:t xml:space="preserve"> kiegészítő lapot is ki kell tölteni.</w:t>
      </w:r>
    </w:p>
    <w:p w:rsidR="00817B87" w:rsidRDefault="00817B87" w:rsidP="00817B87">
      <w:pPr>
        <w:rPr>
          <w:b/>
          <w:bCs/>
        </w:rPr>
      </w:pPr>
      <w:r>
        <w:rPr>
          <w:b/>
          <w:bCs/>
        </w:rPr>
        <w:t>A kiegészítő lapot együtt kell kezelni a bevallási főlappal, ezért ki kell tölteni a kiegészítő lap fejrészét is, továbbá ezt az oldalt is (cégszerűen) alá kell írni!</w:t>
      </w:r>
    </w:p>
    <w:p w:rsidR="00817B87" w:rsidRDefault="00817B87" w:rsidP="00817B87">
      <w:pPr>
        <w:jc w:val="both"/>
      </w:pPr>
      <w:r>
        <w:t xml:space="preserve">A kiegészítő </w:t>
      </w:r>
      <w:proofErr w:type="gramStart"/>
      <w:r>
        <w:t>lap vonatkozó</w:t>
      </w:r>
      <w:proofErr w:type="gramEnd"/>
      <w:r>
        <w:t xml:space="preserve"> soraiba a vállalkozás egésze illetőleg az adott önkormányzat területére jutó személyi jellegű ráfordítás, illetőleg eszközérték összegét kell beírni. </w:t>
      </w:r>
    </w:p>
    <w:p w:rsidR="00817B87" w:rsidRDefault="00817B87" w:rsidP="00817B87">
      <w:pPr>
        <w:jc w:val="both"/>
      </w:pPr>
      <w:r>
        <w:t>Ha a személyi jellegű ráfordítás szerinti adóalap megosztást alkalmazza, akkor a 1. és 2. sorokat kell kitölteni. Amennyiben az eszközérték arányos megosztási módszert alkalmazza úgy 3. és a 4. sorokat kell kitölteni. Ha a vállalkozás a komplex megoldási módszert alkalmazza</w:t>
      </w:r>
      <w:r w:rsidR="00077A85">
        <w:t>,</w:t>
      </w:r>
      <w:r>
        <w:t xml:space="preserve"> abban az esetben valamennyi sort ki kell tölteni.</w:t>
      </w:r>
    </w:p>
    <w:p w:rsidR="00817B87" w:rsidRPr="002C2F95" w:rsidRDefault="00817B87" w:rsidP="00817B87">
      <w:pPr>
        <w:jc w:val="center"/>
        <w:rPr>
          <w:b/>
        </w:rPr>
      </w:pPr>
    </w:p>
    <w:p w:rsidR="00817B87" w:rsidRDefault="00817B87" w:rsidP="00817B87">
      <w:pPr>
        <w:jc w:val="center"/>
      </w:pPr>
      <w:r w:rsidRPr="002C2F95">
        <w:rPr>
          <w:b/>
        </w:rPr>
        <w:t xml:space="preserve">Az adóalap-megosztásra vonatkozó számításokat – kerekítés általános szabályai alapulvételével – hat </w:t>
      </w:r>
      <w:proofErr w:type="spellStart"/>
      <w:r w:rsidRPr="002C2F95">
        <w:rPr>
          <w:b/>
        </w:rPr>
        <w:t>tizedesjegy</w:t>
      </w:r>
      <w:proofErr w:type="spellEnd"/>
      <w:r w:rsidRPr="002C2F95">
        <w:rPr>
          <w:b/>
        </w:rPr>
        <w:t xml:space="preserve"> pontossággal kell elvégezni</w:t>
      </w:r>
      <w:r>
        <w:t>.</w:t>
      </w:r>
    </w:p>
    <w:p w:rsidR="00817B87" w:rsidRDefault="00817B87" w:rsidP="00817B87">
      <w:pPr>
        <w:jc w:val="center"/>
      </w:pPr>
    </w:p>
    <w:p w:rsidR="00817B87" w:rsidRDefault="00817B87" w:rsidP="00817B87">
      <w:pPr>
        <w:jc w:val="both"/>
      </w:pPr>
      <w:r>
        <w:rPr>
          <w:b/>
          <w:bCs/>
        </w:rPr>
        <w:t xml:space="preserve">1. sor: </w:t>
      </w:r>
      <w:r>
        <w:t xml:space="preserve">Itt kell feltüntetni a </w:t>
      </w:r>
      <w:proofErr w:type="spellStart"/>
      <w:r>
        <w:t>Htv</w:t>
      </w:r>
      <w:proofErr w:type="spellEnd"/>
      <w:r>
        <w:t xml:space="preserve">. mellékletében 1.1. pontja alapján számított </w:t>
      </w:r>
      <w:proofErr w:type="gramStart"/>
      <w:r>
        <w:t>( vállalkozás</w:t>
      </w:r>
      <w:proofErr w:type="gramEnd"/>
      <w:r>
        <w:t xml:space="preserve"> szintű) személyi jellegű ráfordítás összegét, azaz a személyi jellegű ráfordítás arányában történő adóalap-megosztás vetítési alapját.</w:t>
      </w:r>
    </w:p>
    <w:p w:rsidR="00817B87" w:rsidRDefault="00817B87" w:rsidP="00817B87">
      <w:pPr>
        <w:jc w:val="both"/>
      </w:pPr>
      <w:r>
        <w:rPr>
          <w:b/>
          <w:bCs/>
        </w:rPr>
        <w:t xml:space="preserve">2. sor: </w:t>
      </w:r>
      <w:r>
        <w:t xml:space="preserve">Ebben a sorban kell szerepeltetni a személyi jellegű ráfordítással arányos megosztási módszer </w:t>
      </w:r>
      <w:proofErr w:type="gramStart"/>
      <w:r>
        <w:t>alkalmazása  során</w:t>
      </w:r>
      <w:proofErr w:type="gramEnd"/>
      <w:r>
        <w:t xml:space="preserve"> az adott ( székhely szerinti) településen felmerült személyi jellegű ráfordítás összegét.</w:t>
      </w:r>
    </w:p>
    <w:p w:rsidR="00817B87" w:rsidRDefault="00817B87" w:rsidP="00817B87">
      <w:pPr>
        <w:jc w:val="both"/>
      </w:pPr>
      <w:r>
        <w:rPr>
          <w:b/>
          <w:bCs/>
        </w:rPr>
        <w:t>3. sor:</w:t>
      </w:r>
      <w:r>
        <w:t xml:space="preserve"> Itt kell feltüntetni a </w:t>
      </w:r>
      <w:proofErr w:type="spellStart"/>
      <w:r>
        <w:t>Htv</w:t>
      </w:r>
      <w:proofErr w:type="spellEnd"/>
      <w:r>
        <w:t>. mellékletének 1.2. pontja alapján számított a székhely, telephely szerinti településre jutó összes eszközérték összegét, azaz az eszközarányos adóalap-megosztás vetítési alapját.</w:t>
      </w:r>
    </w:p>
    <w:p w:rsidR="00817B87" w:rsidRPr="004414A1" w:rsidRDefault="00817B87" w:rsidP="00817B87">
      <w:pPr>
        <w:jc w:val="both"/>
      </w:pPr>
      <w:r>
        <w:rPr>
          <w:b/>
          <w:bCs/>
        </w:rPr>
        <w:t>4. sor</w:t>
      </w:r>
      <w:r>
        <w:t>: Ebben a sorban kell szerepeltetni az adott (székhely, telephely szerinti) településen felmerült eszközérték összegét</w:t>
      </w:r>
      <w:proofErr w:type="gramStart"/>
      <w:r>
        <w:t>.</w:t>
      </w:r>
      <w:r>
        <w:rPr>
          <w:b/>
          <w:bCs/>
        </w:rPr>
        <w:t>.</w:t>
      </w:r>
      <w:proofErr w:type="gramEnd"/>
    </w:p>
    <w:p w:rsidR="00817B87" w:rsidRDefault="00817B87" w:rsidP="00817B87">
      <w:pPr>
        <w:jc w:val="both"/>
      </w:pPr>
      <w:r w:rsidRPr="00E23D54">
        <w:rPr>
          <w:b/>
        </w:rPr>
        <w:t>5.sor:</w:t>
      </w:r>
      <w:r>
        <w:rPr>
          <w:b/>
        </w:rPr>
        <w:t xml:space="preserve"> </w:t>
      </w:r>
      <w:r>
        <w:t xml:space="preserve">Közvetlenül a végső fogyasztó részére nyújtó vállalkozásoknak az összes vezetékes gáz,- villamos </w:t>
      </w:r>
      <w:proofErr w:type="gramStart"/>
      <w:r>
        <w:t>energia szolgáltatásból</w:t>
      </w:r>
      <w:proofErr w:type="gramEnd"/>
      <w:r>
        <w:t xml:space="preserve"> származó Sztv. Szerinti nettó árbevétele.</w:t>
      </w:r>
    </w:p>
    <w:p w:rsidR="00817B87" w:rsidRDefault="00817B87" w:rsidP="00817B87">
      <w:pPr>
        <w:jc w:val="both"/>
      </w:pPr>
      <w:r w:rsidRPr="008326AB">
        <w:rPr>
          <w:b/>
        </w:rPr>
        <w:t xml:space="preserve">6. sor: </w:t>
      </w:r>
      <w:r>
        <w:rPr>
          <w:b/>
        </w:rPr>
        <w:t xml:space="preserve"> </w:t>
      </w:r>
      <w:r>
        <w:t xml:space="preserve">Közvetlenül a végső fogyasztó részére nyújtó vállalkozásoknak az összes vezetékes gáz,- villamos </w:t>
      </w:r>
      <w:proofErr w:type="gramStart"/>
      <w:r>
        <w:t>energia szolgáltatásból</w:t>
      </w:r>
      <w:proofErr w:type="gramEnd"/>
      <w:r>
        <w:t xml:space="preserve"> származó önkormányzat illetékességi területére jutó Sztv. szerinti nettó árbevétele.</w:t>
      </w:r>
    </w:p>
    <w:p w:rsidR="00817B87" w:rsidRDefault="00817B87" w:rsidP="00817B87">
      <w:pPr>
        <w:jc w:val="both"/>
        <w:rPr>
          <w:bCs/>
        </w:rPr>
      </w:pPr>
      <w:r>
        <w:rPr>
          <w:b/>
          <w:bCs/>
        </w:rPr>
        <w:t xml:space="preserve">7. sor: </w:t>
      </w:r>
      <w:r>
        <w:rPr>
          <w:bCs/>
        </w:rPr>
        <w:t xml:space="preserve">Ebben a sorban kell megadni a villamos energia elosztó hálózati engedélyes és földgázelosztói engedélyes esetén az összes végső fogyasztónak továbbított villamos energia vagy földgáz mennyiséget </w:t>
      </w:r>
      <w:proofErr w:type="spellStart"/>
      <w:r>
        <w:rPr>
          <w:bCs/>
        </w:rPr>
        <w:t>kwh-ban</w:t>
      </w:r>
      <w:proofErr w:type="spellEnd"/>
      <w:r>
        <w:rPr>
          <w:bCs/>
        </w:rPr>
        <w:t xml:space="preserve"> vagy ezer m</w:t>
      </w:r>
      <w:r>
        <w:rPr>
          <w:bCs/>
          <w:vertAlign w:val="superscript"/>
        </w:rPr>
        <w:t xml:space="preserve">3 </w:t>
      </w:r>
      <w:r>
        <w:rPr>
          <w:bCs/>
        </w:rPr>
        <w:t>–</w:t>
      </w:r>
      <w:proofErr w:type="spellStart"/>
      <w:r>
        <w:rPr>
          <w:bCs/>
        </w:rPr>
        <w:t>ben</w:t>
      </w:r>
      <w:proofErr w:type="spellEnd"/>
      <w:r>
        <w:rPr>
          <w:bCs/>
        </w:rPr>
        <w:t>.</w:t>
      </w:r>
    </w:p>
    <w:p w:rsidR="00817B87" w:rsidRDefault="00817B87" w:rsidP="00817B87">
      <w:pPr>
        <w:jc w:val="both"/>
        <w:rPr>
          <w:bCs/>
        </w:rPr>
      </w:pPr>
    </w:p>
    <w:p w:rsidR="00817B87" w:rsidRPr="004C0089" w:rsidRDefault="00817B87" w:rsidP="00817B87">
      <w:pPr>
        <w:jc w:val="both"/>
        <w:rPr>
          <w:bCs/>
        </w:rPr>
      </w:pPr>
      <w:r w:rsidRPr="00222A17">
        <w:rPr>
          <w:b/>
          <w:bCs/>
        </w:rPr>
        <w:t>8. sor:</w:t>
      </w:r>
      <w:r>
        <w:rPr>
          <w:b/>
          <w:bCs/>
        </w:rPr>
        <w:t xml:space="preserve"> </w:t>
      </w:r>
      <w:r>
        <w:rPr>
          <w:bCs/>
        </w:rPr>
        <w:t xml:space="preserve">Ebben a sorban kell megadni a villamos energia elosztó hálózati engedélyes és földgázelosztói engedélyes esetén az önkormányzat illetékességi területén </w:t>
      </w:r>
      <w:proofErr w:type="gramStart"/>
      <w:r>
        <w:rPr>
          <w:bCs/>
        </w:rPr>
        <w:t>lévő  végső</w:t>
      </w:r>
      <w:proofErr w:type="gramEnd"/>
      <w:r>
        <w:rPr>
          <w:bCs/>
        </w:rPr>
        <w:t xml:space="preserve"> fogyasztónak továbbított villamos energia vagy földgáz mennyiséget </w:t>
      </w:r>
      <w:proofErr w:type="spellStart"/>
      <w:r>
        <w:rPr>
          <w:bCs/>
        </w:rPr>
        <w:t>kwh-ban</w:t>
      </w:r>
      <w:proofErr w:type="spellEnd"/>
      <w:r>
        <w:rPr>
          <w:bCs/>
        </w:rPr>
        <w:t xml:space="preserve"> vagy ezer m</w:t>
      </w:r>
      <w:r>
        <w:rPr>
          <w:bCs/>
          <w:vertAlign w:val="superscript"/>
        </w:rPr>
        <w:t xml:space="preserve">3 </w:t>
      </w:r>
      <w:r>
        <w:t>.</w:t>
      </w:r>
    </w:p>
    <w:p w:rsidR="00817B87" w:rsidRDefault="00817B87" w:rsidP="00817B87"/>
    <w:p w:rsidR="00817B87" w:rsidRDefault="00817B87" w:rsidP="00817B87">
      <w:r>
        <w:t xml:space="preserve">9-10. sorok: Építőipari tevékenységet folytató vállalkozóknak kell ezeket a sorokat kitölteni abban az esetben, ha a </w:t>
      </w:r>
      <w:proofErr w:type="spellStart"/>
      <w:r>
        <w:t>Htv</w:t>
      </w:r>
      <w:proofErr w:type="spellEnd"/>
      <w:r>
        <w:t>. mellékletének 2.3. pontja szerint adóalap megosztási módszert választják.</w:t>
      </w:r>
    </w:p>
    <w:p w:rsidR="00817B87" w:rsidRDefault="00817B87" w:rsidP="00817B87"/>
    <w:p w:rsidR="00817B87" w:rsidRDefault="00817B87" w:rsidP="00817B87">
      <w:r>
        <w:t>11-12. sorok: Ezekben a sorokban a vezeték nélküli távközlési tevékenységet végző vállalkozók önkormányzati adóalapját kell meghatározni.</w:t>
      </w:r>
    </w:p>
    <w:p w:rsidR="00817B87" w:rsidRDefault="00817B87" w:rsidP="00817B87"/>
    <w:p w:rsidR="00817B87" w:rsidRDefault="00817B87" w:rsidP="00817B87">
      <w:r>
        <w:t>13-14.sorok: Ezekben a sorokban a vezetékes távközlési tevékenységet végző vállalkozók önkormányzati adóalapját kell meghatározni.</w:t>
      </w:r>
    </w:p>
    <w:p w:rsidR="00817B87" w:rsidRDefault="00817B87" w:rsidP="00817B87"/>
    <w:p w:rsidR="00817B87" w:rsidRDefault="00817B87" w:rsidP="00817B87">
      <w:r>
        <w:t>15-16. sorok: Ezekben a sorokban a vezetékes távközlési tevékenységet végző vállalkozás vezeték nélküli szolgáltatás önkormányzati adóalapját kell meghatározni.</w:t>
      </w:r>
    </w:p>
    <w:p w:rsidR="00817B87" w:rsidRDefault="00817B87" w:rsidP="00817B87"/>
    <w:p w:rsidR="00817B87" w:rsidRDefault="00817B87" w:rsidP="00817B87">
      <w:r>
        <w:t>Az adóalap-megosztásra vonatkozó számításokat- kerekítés általános szabályai alapulvételével</w:t>
      </w:r>
      <w:r w:rsidRPr="004C0089">
        <w:rPr>
          <w:b/>
        </w:rPr>
        <w:t xml:space="preserve">- hat </w:t>
      </w:r>
      <w:proofErr w:type="spellStart"/>
      <w:r w:rsidRPr="004C0089">
        <w:rPr>
          <w:b/>
        </w:rPr>
        <w:t>tizedesjegy</w:t>
      </w:r>
      <w:proofErr w:type="spellEnd"/>
      <w:r>
        <w:t xml:space="preserve"> pontossággal kell elvégezni.</w:t>
      </w:r>
    </w:p>
    <w:p w:rsidR="00817B87" w:rsidRDefault="00817B87" w:rsidP="00817B87"/>
    <w:p w:rsidR="00817B87" w:rsidRDefault="00817B87" w:rsidP="00817B87"/>
    <w:p w:rsidR="00817B87" w:rsidRDefault="00817B87" w:rsidP="00817B87">
      <w:pPr>
        <w:rPr>
          <w:b/>
          <w:sz w:val="24"/>
          <w:szCs w:val="24"/>
        </w:rPr>
      </w:pPr>
      <w:r w:rsidRPr="004C0089">
        <w:rPr>
          <w:b/>
          <w:sz w:val="24"/>
          <w:szCs w:val="24"/>
        </w:rPr>
        <w:t>A befizetést a Heves Város Önkormányzat 11739047-15379683-03540000 számlára kell teljesíteni.</w:t>
      </w:r>
    </w:p>
    <w:p w:rsidR="00817B87" w:rsidRDefault="00817B87" w:rsidP="00817B87">
      <w:pPr>
        <w:rPr>
          <w:b/>
          <w:sz w:val="24"/>
          <w:szCs w:val="24"/>
        </w:rPr>
      </w:pPr>
    </w:p>
    <w:p w:rsidR="00817B87" w:rsidRDefault="00817B87" w:rsidP="00817B87">
      <w:pPr>
        <w:rPr>
          <w:b/>
          <w:sz w:val="24"/>
          <w:szCs w:val="24"/>
        </w:rPr>
      </w:pPr>
      <w:proofErr w:type="gramStart"/>
      <w:r>
        <w:rPr>
          <w:b/>
          <w:sz w:val="24"/>
          <w:szCs w:val="24"/>
        </w:rPr>
        <w:t>Levél cím</w:t>
      </w:r>
      <w:proofErr w:type="gramEnd"/>
      <w:r>
        <w:rPr>
          <w:b/>
          <w:sz w:val="24"/>
          <w:szCs w:val="24"/>
        </w:rPr>
        <w:t>: 3360 Heves, Erzsébet tér 2.</w:t>
      </w:r>
    </w:p>
    <w:p w:rsidR="00817B87" w:rsidRDefault="00817B87" w:rsidP="00817B87">
      <w:pPr>
        <w:rPr>
          <w:b/>
          <w:sz w:val="24"/>
          <w:szCs w:val="24"/>
        </w:rPr>
      </w:pPr>
    </w:p>
    <w:p w:rsidR="00817B87" w:rsidRDefault="00817B87" w:rsidP="00817B87">
      <w:pPr>
        <w:rPr>
          <w:b/>
          <w:sz w:val="24"/>
          <w:szCs w:val="24"/>
        </w:rPr>
      </w:pPr>
    </w:p>
    <w:p w:rsidR="00817B87" w:rsidRDefault="00817B87" w:rsidP="00817B87">
      <w:pPr>
        <w:rPr>
          <w:b/>
          <w:sz w:val="24"/>
          <w:szCs w:val="24"/>
        </w:rPr>
      </w:pPr>
      <w:r>
        <w:rPr>
          <w:b/>
          <w:sz w:val="24"/>
          <w:szCs w:val="24"/>
        </w:rPr>
        <w:t>Ügyfélfogadás:</w:t>
      </w:r>
    </w:p>
    <w:p w:rsidR="00817B87" w:rsidRDefault="00817B87" w:rsidP="00817B87">
      <w:pPr>
        <w:rPr>
          <w:b/>
          <w:sz w:val="24"/>
          <w:szCs w:val="24"/>
        </w:rPr>
      </w:pPr>
    </w:p>
    <w:p w:rsidR="00817B87" w:rsidRDefault="00817B87" w:rsidP="00817B87">
      <w:pPr>
        <w:rPr>
          <w:b/>
          <w:sz w:val="24"/>
          <w:szCs w:val="24"/>
        </w:rPr>
      </w:pPr>
      <w:r>
        <w:rPr>
          <w:b/>
          <w:sz w:val="24"/>
          <w:szCs w:val="24"/>
        </w:rPr>
        <w:t>Hétfő</w:t>
      </w:r>
      <w:r>
        <w:rPr>
          <w:b/>
          <w:sz w:val="24"/>
          <w:szCs w:val="24"/>
        </w:rPr>
        <w:tab/>
      </w:r>
      <w:r>
        <w:rPr>
          <w:b/>
          <w:sz w:val="24"/>
          <w:szCs w:val="24"/>
        </w:rPr>
        <w:tab/>
        <w:t>8.00-12.00</w:t>
      </w:r>
      <w:r>
        <w:rPr>
          <w:b/>
          <w:sz w:val="24"/>
          <w:szCs w:val="24"/>
        </w:rPr>
        <w:tab/>
        <w:t>13.00-</w:t>
      </w:r>
      <w:r>
        <w:rPr>
          <w:b/>
          <w:sz w:val="24"/>
          <w:szCs w:val="24"/>
        </w:rPr>
        <w:tab/>
        <w:t>16.00 óráig</w:t>
      </w:r>
    </w:p>
    <w:p w:rsidR="00817B87" w:rsidRDefault="00817B87" w:rsidP="00817B87">
      <w:pPr>
        <w:rPr>
          <w:b/>
          <w:sz w:val="24"/>
          <w:szCs w:val="24"/>
        </w:rPr>
      </w:pPr>
      <w:r>
        <w:rPr>
          <w:b/>
          <w:sz w:val="24"/>
          <w:szCs w:val="24"/>
        </w:rPr>
        <w:t>Szerda</w:t>
      </w:r>
      <w:r>
        <w:rPr>
          <w:b/>
          <w:sz w:val="24"/>
          <w:szCs w:val="24"/>
        </w:rPr>
        <w:tab/>
      </w:r>
      <w:r>
        <w:rPr>
          <w:b/>
          <w:sz w:val="24"/>
          <w:szCs w:val="24"/>
        </w:rPr>
        <w:tab/>
        <w:t>7.00-12.00</w:t>
      </w:r>
      <w:r>
        <w:rPr>
          <w:b/>
          <w:sz w:val="24"/>
          <w:szCs w:val="24"/>
        </w:rPr>
        <w:tab/>
        <w:t>13.00-</w:t>
      </w:r>
      <w:r>
        <w:rPr>
          <w:b/>
          <w:sz w:val="24"/>
          <w:szCs w:val="24"/>
        </w:rPr>
        <w:tab/>
        <w:t>17.00 óráig</w:t>
      </w:r>
    </w:p>
    <w:p w:rsidR="00817B87" w:rsidRDefault="00817B87" w:rsidP="00817B87">
      <w:pPr>
        <w:rPr>
          <w:b/>
          <w:sz w:val="24"/>
          <w:szCs w:val="24"/>
        </w:rPr>
      </w:pPr>
      <w:r>
        <w:rPr>
          <w:b/>
          <w:sz w:val="24"/>
          <w:szCs w:val="24"/>
        </w:rPr>
        <w:t>Péntek</w:t>
      </w:r>
      <w:r>
        <w:rPr>
          <w:b/>
          <w:sz w:val="24"/>
          <w:szCs w:val="24"/>
        </w:rPr>
        <w:tab/>
      </w:r>
      <w:r>
        <w:rPr>
          <w:b/>
          <w:sz w:val="24"/>
          <w:szCs w:val="24"/>
        </w:rPr>
        <w:tab/>
        <w:t>8.00-12.00 óráig</w:t>
      </w:r>
    </w:p>
    <w:p w:rsidR="00817B87" w:rsidRDefault="00817B87" w:rsidP="00817B87">
      <w:pPr>
        <w:rPr>
          <w:b/>
          <w:sz w:val="24"/>
          <w:szCs w:val="24"/>
        </w:rPr>
      </w:pPr>
    </w:p>
    <w:p w:rsidR="00817B87" w:rsidRDefault="00817B87" w:rsidP="00817B87">
      <w:pPr>
        <w:rPr>
          <w:b/>
          <w:sz w:val="24"/>
          <w:szCs w:val="24"/>
        </w:rPr>
      </w:pPr>
      <w:r>
        <w:rPr>
          <w:b/>
          <w:sz w:val="24"/>
          <w:szCs w:val="24"/>
        </w:rPr>
        <w:t>Ügyfélfogadás telefonszámai: 36-546-118</w:t>
      </w:r>
    </w:p>
    <w:p w:rsidR="00817B87" w:rsidRDefault="00817B87" w:rsidP="00817B87">
      <w:pPr>
        <w:rPr>
          <w:b/>
          <w:sz w:val="24"/>
          <w:szCs w:val="24"/>
        </w:rPr>
      </w:pPr>
      <w:r>
        <w:rPr>
          <w:b/>
          <w:sz w:val="24"/>
          <w:szCs w:val="24"/>
        </w:rPr>
        <w:tab/>
      </w:r>
      <w:r>
        <w:rPr>
          <w:b/>
          <w:sz w:val="24"/>
          <w:szCs w:val="24"/>
        </w:rPr>
        <w:tab/>
      </w:r>
      <w:r>
        <w:rPr>
          <w:b/>
          <w:sz w:val="24"/>
          <w:szCs w:val="24"/>
        </w:rPr>
        <w:tab/>
      </w:r>
      <w:r>
        <w:rPr>
          <w:b/>
          <w:sz w:val="24"/>
          <w:szCs w:val="24"/>
        </w:rPr>
        <w:tab/>
        <w:t xml:space="preserve">    36-546-117</w:t>
      </w:r>
    </w:p>
    <w:p w:rsidR="00817B87" w:rsidRDefault="00817B87" w:rsidP="00817B87">
      <w:pPr>
        <w:rPr>
          <w:b/>
          <w:sz w:val="24"/>
          <w:szCs w:val="24"/>
        </w:rPr>
      </w:pPr>
    </w:p>
    <w:p w:rsidR="00817B87" w:rsidRDefault="00817B87" w:rsidP="00817B87">
      <w:pPr>
        <w:rPr>
          <w:b/>
          <w:sz w:val="24"/>
          <w:szCs w:val="24"/>
        </w:rPr>
      </w:pPr>
      <w:r>
        <w:rPr>
          <w:b/>
          <w:sz w:val="24"/>
          <w:szCs w:val="24"/>
        </w:rPr>
        <w:t>Nyomtatványok letölthetők:</w:t>
      </w:r>
    </w:p>
    <w:p w:rsidR="00817B87" w:rsidRPr="004C0089" w:rsidRDefault="00817B87" w:rsidP="00817B87">
      <w:pPr>
        <w:rPr>
          <w:b/>
          <w:sz w:val="24"/>
          <w:szCs w:val="24"/>
        </w:rPr>
      </w:pPr>
      <w:r>
        <w:rPr>
          <w:b/>
          <w:sz w:val="24"/>
          <w:szCs w:val="24"/>
        </w:rPr>
        <w:t xml:space="preserve"> </w:t>
      </w:r>
      <w:hyperlink r:id="rId7" w:history="1">
        <w:r w:rsidRPr="00FD74F0">
          <w:rPr>
            <w:rStyle w:val="Hiperhivatkozs"/>
            <w:b/>
            <w:sz w:val="24"/>
            <w:szCs w:val="24"/>
          </w:rPr>
          <w:t>www.heves.hu/dokumentumtár/letölthető</w:t>
        </w:r>
      </w:hyperlink>
      <w:r>
        <w:rPr>
          <w:b/>
          <w:sz w:val="24"/>
          <w:szCs w:val="24"/>
        </w:rPr>
        <w:t xml:space="preserve"> nyomtatványok/adóügyek</w:t>
      </w:r>
    </w:p>
    <w:p w:rsidR="00310461" w:rsidRDefault="00310461"/>
    <w:sectPr w:rsidR="00310461" w:rsidSect="00EF458F">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5ED" w:rsidRDefault="007B45ED" w:rsidP="007B45ED">
      <w:r>
        <w:separator/>
      </w:r>
    </w:p>
  </w:endnote>
  <w:endnote w:type="continuationSeparator" w:id="0">
    <w:p w:rsidR="007B45ED" w:rsidRDefault="007B45ED" w:rsidP="007B4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8E" w:rsidRDefault="007B45ED" w:rsidP="00EF458F">
    <w:pPr>
      <w:pStyle w:val="llb"/>
      <w:framePr w:wrap="around" w:vAnchor="text" w:hAnchor="margin" w:xAlign="center" w:y="1"/>
      <w:rPr>
        <w:rStyle w:val="Oldalszm"/>
      </w:rPr>
    </w:pPr>
    <w:r>
      <w:rPr>
        <w:rStyle w:val="Oldalszm"/>
      </w:rPr>
      <w:fldChar w:fldCharType="begin"/>
    </w:r>
    <w:r w:rsidR="007A2C8E">
      <w:rPr>
        <w:rStyle w:val="Oldalszm"/>
      </w:rPr>
      <w:instrText xml:space="preserve">PAGE  </w:instrText>
    </w:r>
    <w:r>
      <w:rPr>
        <w:rStyle w:val="Oldalszm"/>
      </w:rPr>
      <w:fldChar w:fldCharType="separate"/>
    </w:r>
    <w:r w:rsidR="007A2C8E">
      <w:rPr>
        <w:rStyle w:val="Oldalszm"/>
        <w:noProof/>
      </w:rPr>
      <w:t>6</w:t>
    </w:r>
    <w:r>
      <w:rPr>
        <w:rStyle w:val="Oldalszm"/>
      </w:rPr>
      <w:fldChar w:fldCharType="end"/>
    </w:r>
  </w:p>
  <w:p w:rsidR="007A2C8E" w:rsidRDefault="007A2C8E">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8E" w:rsidRDefault="007B45ED" w:rsidP="00EF458F">
    <w:pPr>
      <w:pStyle w:val="llb"/>
      <w:framePr w:wrap="around" w:vAnchor="text" w:hAnchor="margin" w:xAlign="center" w:y="1"/>
      <w:rPr>
        <w:rStyle w:val="Oldalszm"/>
      </w:rPr>
    </w:pPr>
    <w:r>
      <w:rPr>
        <w:rStyle w:val="Oldalszm"/>
      </w:rPr>
      <w:fldChar w:fldCharType="begin"/>
    </w:r>
    <w:r w:rsidR="007A2C8E">
      <w:rPr>
        <w:rStyle w:val="Oldalszm"/>
      </w:rPr>
      <w:instrText xml:space="preserve">PAGE  </w:instrText>
    </w:r>
    <w:r>
      <w:rPr>
        <w:rStyle w:val="Oldalszm"/>
      </w:rPr>
      <w:fldChar w:fldCharType="separate"/>
    </w:r>
    <w:r w:rsidR="00831128">
      <w:rPr>
        <w:rStyle w:val="Oldalszm"/>
        <w:noProof/>
      </w:rPr>
      <w:t>1</w:t>
    </w:r>
    <w:r>
      <w:rPr>
        <w:rStyle w:val="Oldalszm"/>
      </w:rPr>
      <w:fldChar w:fldCharType="end"/>
    </w:r>
  </w:p>
  <w:p w:rsidR="007A2C8E" w:rsidRDefault="007A2C8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5ED" w:rsidRDefault="007B45ED" w:rsidP="007B45ED">
      <w:r>
        <w:separator/>
      </w:r>
    </w:p>
  </w:footnote>
  <w:footnote w:type="continuationSeparator" w:id="0">
    <w:p w:rsidR="007B45ED" w:rsidRDefault="007B45ED" w:rsidP="007B45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840AB"/>
    <w:multiLevelType w:val="hybridMultilevel"/>
    <w:tmpl w:val="5FBAE088"/>
    <w:lvl w:ilvl="0" w:tplc="897AA7D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85B63"/>
    <w:rsid w:val="00077A85"/>
    <w:rsid w:val="00310461"/>
    <w:rsid w:val="003934C4"/>
    <w:rsid w:val="004B10A7"/>
    <w:rsid w:val="00657242"/>
    <w:rsid w:val="00670302"/>
    <w:rsid w:val="00685B63"/>
    <w:rsid w:val="007A2C8E"/>
    <w:rsid w:val="007B45ED"/>
    <w:rsid w:val="00817B87"/>
    <w:rsid w:val="00831128"/>
    <w:rsid w:val="00A57A78"/>
    <w:rsid w:val="00B27F5D"/>
    <w:rsid w:val="00CC2226"/>
    <w:rsid w:val="00DE44AD"/>
    <w:rsid w:val="00EF458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7B87"/>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817B87"/>
    <w:pPr>
      <w:keepNext/>
      <w:outlineLvl w:val="0"/>
    </w:pPr>
    <w:rPr>
      <w:b/>
      <w:bCs/>
      <w:sz w:val="24"/>
      <w:szCs w:val="24"/>
    </w:rPr>
  </w:style>
  <w:style w:type="paragraph" w:styleId="Cmsor2">
    <w:name w:val="heading 2"/>
    <w:basedOn w:val="Norml"/>
    <w:next w:val="Norml"/>
    <w:link w:val="Cmsor2Char"/>
    <w:qFormat/>
    <w:rsid w:val="00817B87"/>
    <w:pPr>
      <w:keepNext/>
      <w:jc w:val="both"/>
      <w:outlineLvl w:val="1"/>
    </w:pPr>
    <w:rPr>
      <w:b/>
      <w:bCs/>
      <w:szCs w:val="24"/>
    </w:rPr>
  </w:style>
  <w:style w:type="paragraph" w:styleId="Cmsor3">
    <w:name w:val="heading 3"/>
    <w:basedOn w:val="Norml"/>
    <w:next w:val="Norml"/>
    <w:link w:val="Cmsor3Char"/>
    <w:qFormat/>
    <w:rsid w:val="00817B87"/>
    <w:pPr>
      <w:keepNext/>
      <w:jc w:val="center"/>
      <w:outlineLvl w:val="2"/>
    </w:pPr>
    <w:rPr>
      <w:b/>
      <w:bCs/>
      <w:sz w:val="24"/>
      <w:szCs w:val="24"/>
    </w:rPr>
  </w:style>
  <w:style w:type="paragraph" w:styleId="Cmsor4">
    <w:name w:val="heading 4"/>
    <w:basedOn w:val="Norml"/>
    <w:next w:val="Norml"/>
    <w:link w:val="Cmsor4Char"/>
    <w:qFormat/>
    <w:rsid w:val="00817B87"/>
    <w:pPr>
      <w:keepNext/>
      <w:jc w:val="center"/>
      <w:outlineLvl w:val="3"/>
    </w:pPr>
    <w:rPr>
      <w:b/>
      <w:bCs/>
      <w:sz w:val="22"/>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17B87"/>
    <w:rPr>
      <w:rFonts w:ascii="Times New Roman" w:eastAsia="Times New Roman" w:hAnsi="Times New Roman" w:cs="Times New Roman"/>
      <w:b/>
      <w:bCs/>
      <w:sz w:val="24"/>
      <w:szCs w:val="24"/>
      <w:lang w:eastAsia="hu-HU"/>
    </w:rPr>
  </w:style>
  <w:style w:type="character" w:customStyle="1" w:styleId="Cmsor2Char">
    <w:name w:val="Címsor 2 Char"/>
    <w:basedOn w:val="Bekezdsalapbettpusa"/>
    <w:link w:val="Cmsor2"/>
    <w:rsid w:val="00817B87"/>
    <w:rPr>
      <w:rFonts w:ascii="Times New Roman" w:eastAsia="Times New Roman" w:hAnsi="Times New Roman" w:cs="Times New Roman"/>
      <w:b/>
      <w:bCs/>
      <w:sz w:val="20"/>
      <w:szCs w:val="24"/>
      <w:lang w:eastAsia="hu-HU"/>
    </w:rPr>
  </w:style>
  <w:style w:type="character" w:customStyle="1" w:styleId="Cmsor3Char">
    <w:name w:val="Címsor 3 Char"/>
    <w:basedOn w:val="Bekezdsalapbettpusa"/>
    <w:link w:val="Cmsor3"/>
    <w:rsid w:val="00817B87"/>
    <w:rPr>
      <w:rFonts w:ascii="Times New Roman" w:eastAsia="Times New Roman" w:hAnsi="Times New Roman" w:cs="Times New Roman"/>
      <w:b/>
      <w:bCs/>
      <w:sz w:val="24"/>
      <w:szCs w:val="24"/>
      <w:lang w:eastAsia="hu-HU"/>
    </w:rPr>
  </w:style>
  <w:style w:type="character" w:customStyle="1" w:styleId="Cmsor4Char">
    <w:name w:val="Címsor 4 Char"/>
    <w:basedOn w:val="Bekezdsalapbettpusa"/>
    <w:link w:val="Cmsor4"/>
    <w:rsid w:val="00817B87"/>
    <w:rPr>
      <w:rFonts w:ascii="Times New Roman" w:eastAsia="Times New Roman" w:hAnsi="Times New Roman" w:cs="Times New Roman"/>
      <w:b/>
      <w:bCs/>
      <w:szCs w:val="24"/>
      <w:lang w:eastAsia="hu-HU"/>
    </w:rPr>
  </w:style>
  <w:style w:type="paragraph" w:styleId="Szvegtrzs">
    <w:name w:val="Body Text"/>
    <w:basedOn w:val="Norml"/>
    <w:link w:val="SzvegtrzsChar"/>
    <w:rsid w:val="00817B87"/>
    <w:pPr>
      <w:jc w:val="center"/>
    </w:pPr>
    <w:rPr>
      <w:b/>
      <w:bCs/>
      <w:sz w:val="28"/>
      <w:szCs w:val="24"/>
    </w:rPr>
  </w:style>
  <w:style w:type="character" w:customStyle="1" w:styleId="SzvegtrzsChar">
    <w:name w:val="Szövegtörzs Char"/>
    <w:basedOn w:val="Bekezdsalapbettpusa"/>
    <w:link w:val="Szvegtrzs"/>
    <w:rsid w:val="00817B87"/>
    <w:rPr>
      <w:rFonts w:ascii="Times New Roman" w:eastAsia="Times New Roman" w:hAnsi="Times New Roman" w:cs="Times New Roman"/>
      <w:b/>
      <w:bCs/>
      <w:sz w:val="28"/>
      <w:szCs w:val="24"/>
      <w:lang w:eastAsia="hu-HU"/>
    </w:rPr>
  </w:style>
  <w:style w:type="paragraph" w:styleId="Szvegtrzs2">
    <w:name w:val="Body Text 2"/>
    <w:basedOn w:val="Norml"/>
    <w:link w:val="Szvegtrzs2Char"/>
    <w:rsid w:val="00817B87"/>
    <w:pPr>
      <w:jc w:val="both"/>
    </w:pPr>
    <w:rPr>
      <w:sz w:val="24"/>
      <w:szCs w:val="24"/>
    </w:rPr>
  </w:style>
  <w:style w:type="character" w:customStyle="1" w:styleId="Szvegtrzs2Char">
    <w:name w:val="Szövegtörzs 2 Char"/>
    <w:basedOn w:val="Bekezdsalapbettpusa"/>
    <w:link w:val="Szvegtrzs2"/>
    <w:rsid w:val="00817B87"/>
    <w:rPr>
      <w:rFonts w:ascii="Times New Roman" w:eastAsia="Times New Roman" w:hAnsi="Times New Roman" w:cs="Times New Roman"/>
      <w:sz w:val="24"/>
      <w:szCs w:val="24"/>
      <w:lang w:eastAsia="hu-HU"/>
    </w:rPr>
  </w:style>
  <w:style w:type="paragraph" w:styleId="llb">
    <w:name w:val="footer"/>
    <w:basedOn w:val="Norml"/>
    <w:link w:val="llbChar"/>
    <w:rsid w:val="00817B87"/>
    <w:pPr>
      <w:tabs>
        <w:tab w:val="center" w:pos="4536"/>
        <w:tab w:val="right" w:pos="9072"/>
      </w:tabs>
    </w:pPr>
    <w:rPr>
      <w:sz w:val="24"/>
      <w:szCs w:val="24"/>
    </w:rPr>
  </w:style>
  <w:style w:type="character" w:customStyle="1" w:styleId="llbChar">
    <w:name w:val="Élőláb Char"/>
    <w:basedOn w:val="Bekezdsalapbettpusa"/>
    <w:link w:val="llb"/>
    <w:rsid w:val="00817B87"/>
    <w:rPr>
      <w:rFonts w:ascii="Times New Roman" w:eastAsia="Times New Roman" w:hAnsi="Times New Roman" w:cs="Times New Roman"/>
      <w:sz w:val="24"/>
      <w:szCs w:val="24"/>
      <w:lang w:eastAsia="hu-HU"/>
    </w:rPr>
  </w:style>
  <w:style w:type="character" w:styleId="Oldalszm">
    <w:name w:val="page number"/>
    <w:basedOn w:val="Bekezdsalapbettpusa"/>
    <w:rsid w:val="00817B87"/>
  </w:style>
  <w:style w:type="paragraph" w:styleId="Listaszerbekezds">
    <w:name w:val="List Paragraph"/>
    <w:basedOn w:val="Norml"/>
    <w:uiPriority w:val="34"/>
    <w:qFormat/>
    <w:rsid w:val="00817B87"/>
    <w:pPr>
      <w:ind w:left="720"/>
      <w:contextualSpacing/>
    </w:pPr>
  </w:style>
  <w:style w:type="character" w:styleId="Hiperhivatkozs">
    <w:name w:val="Hyperlink"/>
    <w:basedOn w:val="Bekezdsalapbettpusa"/>
    <w:uiPriority w:val="99"/>
    <w:unhideWhenUsed/>
    <w:rsid w:val="00817B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ves.hu/dokumentumt&#225;r/let&#246;lthet&#3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9</Pages>
  <Words>4565</Words>
  <Characters>31504</Characters>
  <Application>Microsoft Office Word</Application>
  <DocSecurity>0</DocSecurity>
  <Lines>262</Lines>
  <Paragraphs>71</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35998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szalmasine</dc:creator>
  <cp:lastModifiedBy>szalmasine</cp:lastModifiedBy>
  <cp:revision>6</cp:revision>
  <dcterms:created xsi:type="dcterms:W3CDTF">2016-03-18T07:21:00Z</dcterms:created>
  <dcterms:modified xsi:type="dcterms:W3CDTF">2016-03-21T07:09:00Z</dcterms:modified>
</cp:coreProperties>
</file>